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9FA" w:rsidRDefault="008859FA">
      <w:pPr>
        <w:pStyle w:val="BodyText"/>
        <w:ind w:left="111"/>
        <w:rPr>
          <w:rFonts w:ascii="Times New Roman"/>
          <w:sz w:val="20"/>
        </w:rPr>
      </w:pPr>
    </w:p>
    <w:p w:rsidR="00FB19A0" w:rsidRDefault="00FB19A0">
      <w:pPr>
        <w:spacing w:before="4"/>
        <w:ind w:left="3020" w:right="2946" w:firstLine="359"/>
        <w:rPr>
          <w:b/>
          <w:sz w:val="20"/>
        </w:rPr>
      </w:pPr>
    </w:p>
    <w:p w:rsidR="00FB19A0" w:rsidRDefault="00FB19A0" w:rsidP="00FB19A0">
      <w:pPr>
        <w:spacing w:before="4"/>
        <w:ind w:left="3020" w:right="2946" w:firstLine="359"/>
        <w:jc w:val="center"/>
        <w:rPr>
          <w:b/>
          <w:sz w:val="20"/>
        </w:rPr>
      </w:pPr>
      <w:r>
        <w:rPr>
          <w:b/>
          <w:sz w:val="20"/>
        </w:rPr>
        <w:t>HOME INSPECTION</w:t>
      </w:r>
    </w:p>
    <w:p w:rsidR="008859FA" w:rsidRDefault="00FB19A0" w:rsidP="00FB19A0">
      <w:pPr>
        <w:spacing w:before="4"/>
        <w:ind w:left="3020" w:right="2946" w:firstLine="359"/>
        <w:jc w:val="center"/>
        <w:rPr>
          <w:b/>
          <w:sz w:val="20"/>
        </w:rPr>
      </w:pPr>
      <w:r>
        <w:rPr>
          <w:b/>
          <w:sz w:val="20"/>
        </w:rPr>
        <w:t xml:space="preserve">CONTINGENCY </w:t>
      </w:r>
      <w:r w:rsidR="00233DD9">
        <w:rPr>
          <w:b/>
          <w:sz w:val="20"/>
        </w:rPr>
        <w:t>ADDENDUM</w:t>
      </w:r>
    </w:p>
    <w:p w:rsidR="008859FA" w:rsidRDefault="008859FA">
      <w:pPr>
        <w:pStyle w:val="BodyText"/>
        <w:spacing w:before="5"/>
        <w:rPr>
          <w:b/>
          <w:sz w:val="30"/>
        </w:rPr>
      </w:pPr>
    </w:p>
    <w:p w:rsidR="008859FA" w:rsidRPr="005F7944" w:rsidRDefault="00233DD9">
      <w:pPr>
        <w:pStyle w:val="BodyText"/>
        <w:tabs>
          <w:tab w:val="left" w:pos="4295"/>
          <w:tab w:val="left" w:pos="8599"/>
          <w:tab w:val="left" w:pos="9650"/>
          <w:tab w:val="left" w:pos="9859"/>
        </w:tabs>
        <w:ind w:left="500" w:right="757"/>
        <w:rPr>
          <w:color w:val="000000" w:themeColor="text1"/>
          <w:sz w:val="20"/>
          <w:szCs w:val="20"/>
        </w:rPr>
      </w:pPr>
      <w:r w:rsidRPr="005F7944">
        <w:rPr>
          <w:color w:val="000000" w:themeColor="text1"/>
          <w:sz w:val="20"/>
          <w:szCs w:val="20"/>
        </w:rPr>
        <w:t>This Addendum is</w:t>
      </w:r>
      <w:r w:rsidRPr="005F7944">
        <w:rPr>
          <w:color w:val="000000" w:themeColor="text1"/>
          <w:spacing w:val="-3"/>
          <w:sz w:val="20"/>
          <w:szCs w:val="20"/>
        </w:rPr>
        <w:t xml:space="preserve"> </w:t>
      </w:r>
      <w:r w:rsidRPr="005F7944">
        <w:rPr>
          <w:color w:val="000000" w:themeColor="text1"/>
          <w:sz w:val="20"/>
          <w:szCs w:val="20"/>
        </w:rPr>
        <w:t>made</w:t>
      </w:r>
      <w:r w:rsidRPr="005F7944">
        <w:rPr>
          <w:color w:val="000000" w:themeColor="text1"/>
          <w:spacing w:val="-1"/>
          <w:sz w:val="20"/>
          <w:szCs w:val="20"/>
        </w:rPr>
        <w:t xml:space="preserve"> </w:t>
      </w:r>
      <w:r w:rsidRPr="005F7944">
        <w:rPr>
          <w:color w:val="000000" w:themeColor="text1"/>
          <w:sz w:val="20"/>
          <w:szCs w:val="20"/>
        </w:rPr>
        <w:t>on</w:t>
      </w:r>
      <w:r w:rsidRPr="005F7944">
        <w:rPr>
          <w:color w:val="000000" w:themeColor="text1"/>
          <w:sz w:val="20"/>
          <w:szCs w:val="20"/>
          <w:u w:val="single"/>
        </w:rPr>
        <w:tab/>
      </w:r>
      <w:r w:rsidRPr="005F7944">
        <w:rPr>
          <w:color w:val="000000" w:themeColor="text1"/>
          <w:sz w:val="20"/>
          <w:szCs w:val="20"/>
        </w:rPr>
        <w:t>to a Sales Contract</w:t>
      </w:r>
      <w:r w:rsidRPr="005F7944">
        <w:rPr>
          <w:color w:val="000000" w:themeColor="text1"/>
          <w:spacing w:val="-3"/>
          <w:sz w:val="20"/>
          <w:szCs w:val="20"/>
        </w:rPr>
        <w:t xml:space="preserve"> </w:t>
      </w:r>
      <w:r w:rsidRPr="005F7944">
        <w:rPr>
          <w:color w:val="000000" w:themeColor="text1"/>
          <w:sz w:val="20"/>
          <w:szCs w:val="20"/>
        </w:rPr>
        <w:t>(“Contract”)</w:t>
      </w:r>
      <w:r w:rsidRPr="005F7944">
        <w:rPr>
          <w:color w:val="000000" w:themeColor="text1"/>
          <w:spacing w:val="-1"/>
          <w:sz w:val="20"/>
          <w:szCs w:val="20"/>
        </w:rPr>
        <w:t xml:space="preserve"> </w:t>
      </w:r>
      <w:r w:rsidRPr="005F7944">
        <w:rPr>
          <w:color w:val="000000" w:themeColor="text1"/>
          <w:sz w:val="20"/>
          <w:szCs w:val="20"/>
        </w:rPr>
        <w:t>dated</w:t>
      </w:r>
      <w:r w:rsidRPr="005F7944">
        <w:rPr>
          <w:color w:val="000000" w:themeColor="text1"/>
          <w:spacing w:val="-2"/>
          <w:sz w:val="20"/>
          <w:szCs w:val="20"/>
        </w:rPr>
        <w:t xml:space="preserve"> </w:t>
      </w:r>
      <w:r w:rsidRPr="005F7944">
        <w:rPr>
          <w:color w:val="000000" w:themeColor="text1"/>
          <w:sz w:val="20"/>
          <w:szCs w:val="20"/>
          <w:u w:val="single"/>
        </w:rPr>
        <w:t xml:space="preserve"> </w:t>
      </w:r>
      <w:r w:rsidRPr="005F7944">
        <w:rPr>
          <w:color w:val="000000" w:themeColor="text1"/>
          <w:sz w:val="20"/>
          <w:szCs w:val="20"/>
          <w:u w:val="single"/>
        </w:rPr>
        <w:tab/>
      </w:r>
      <w:r w:rsidRPr="005F7944">
        <w:rPr>
          <w:color w:val="000000" w:themeColor="text1"/>
          <w:sz w:val="20"/>
          <w:szCs w:val="20"/>
          <w:u w:val="single"/>
        </w:rPr>
        <w:tab/>
      </w:r>
      <w:r w:rsidRPr="005F7944">
        <w:rPr>
          <w:color w:val="000000" w:themeColor="text1"/>
          <w:sz w:val="20"/>
          <w:szCs w:val="20"/>
          <w:u w:val="single"/>
        </w:rPr>
        <w:tab/>
      </w:r>
      <w:r w:rsidRPr="005F7944">
        <w:rPr>
          <w:color w:val="000000" w:themeColor="text1"/>
          <w:sz w:val="20"/>
          <w:szCs w:val="20"/>
        </w:rPr>
        <w:t xml:space="preserve"> between</w:t>
      </w:r>
      <w:r w:rsidRPr="005F7944">
        <w:rPr>
          <w:color w:val="000000" w:themeColor="text1"/>
          <w:sz w:val="20"/>
          <w:szCs w:val="20"/>
          <w:u w:val="single"/>
        </w:rPr>
        <w:tab/>
      </w:r>
      <w:r w:rsidRPr="005F7944">
        <w:rPr>
          <w:color w:val="000000" w:themeColor="text1"/>
          <w:sz w:val="20"/>
          <w:szCs w:val="20"/>
          <w:u w:val="single"/>
        </w:rPr>
        <w:tab/>
      </w:r>
      <w:r w:rsidRPr="005F7944">
        <w:rPr>
          <w:color w:val="000000" w:themeColor="text1"/>
          <w:sz w:val="20"/>
          <w:szCs w:val="20"/>
        </w:rPr>
        <w:t>(“Purchaser”)</w:t>
      </w:r>
      <w:r w:rsidRPr="005F7944">
        <w:rPr>
          <w:color w:val="000000" w:themeColor="text1"/>
          <w:spacing w:val="-1"/>
          <w:w w:val="99"/>
          <w:sz w:val="20"/>
          <w:szCs w:val="20"/>
        </w:rPr>
        <w:t xml:space="preserve"> </w:t>
      </w:r>
      <w:r w:rsidRPr="005F7944">
        <w:rPr>
          <w:color w:val="000000" w:themeColor="text1"/>
          <w:sz w:val="20"/>
          <w:szCs w:val="20"/>
        </w:rPr>
        <w:t>and</w:t>
      </w:r>
      <w:r w:rsidRPr="005F7944">
        <w:rPr>
          <w:color w:val="000000" w:themeColor="text1"/>
          <w:sz w:val="20"/>
          <w:szCs w:val="20"/>
          <w:u w:val="single"/>
        </w:rPr>
        <w:tab/>
      </w:r>
      <w:r w:rsidRPr="005F7944">
        <w:rPr>
          <w:color w:val="000000" w:themeColor="text1"/>
          <w:sz w:val="20"/>
          <w:szCs w:val="20"/>
          <w:u w:val="single"/>
        </w:rPr>
        <w:tab/>
      </w:r>
      <w:r w:rsidR="005F7944">
        <w:rPr>
          <w:color w:val="000000" w:themeColor="text1"/>
          <w:sz w:val="20"/>
          <w:szCs w:val="20"/>
        </w:rPr>
        <w:t xml:space="preserve">(“Seller”) </w:t>
      </w:r>
      <w:r w:rsidRPr="005F7944">
        <w:rPr>
          <w:color w:val="000000" w:themeColor="text1"/>
          <w:sz w:val="20"/>
          <w:szCs w:val="20"/>
        </w:rPr>
        <w:t>for the purchase and sale of</w:t>
      </w:r>
      <w:r w:rsidRPr="005F7944">
        <w:rPr>
          <w:color w:val="000000" w:themeColor="text1"/>
          <w:spacing w:val="-21"/>
          <w:sz w:val="20"/>
          <w:szCs w:val="20"/>
        </w:rPr>
        <w:t xml:space="preserve"> </w:t>
      </w:r>
      <w:r w:rsidRPr="005F7944">
        <w:rPr>
          <w:color w:val="000000" w:themeColor="text1"/>
          <w:sz w:val="20"/>
          <w:szCs w:val="20"/>
        </w:rPr>
        <w:t xml:space="preserve">Property: </w:t>
      </w:r>
      <w:r w:rsidRPr="005F7944">
        <w:rPr>
          <w:color w:val="000000" w:themeColor="text1"/>
          <w:spacing w:val="-1"/>
          <w:sz w:val="20"/>
          <w:szCs w:val="20"/>
        </w:rPr>
        <w:t xml:space="preserve"> </w:t>
      </w:r>
      <w:r w:rsidRPr="005F7944">
        <w:rPr>
          <w:color w:val="000000" w:themeColor="text1"/>
          <w:sz w:val="20"/>
          <w:szCs w:val="20"/>
          <w:u w:val="single"/>
        </w:rPr>
        <w:t xml:space="preserve"> </w:t>
      </w:r>
      <w:r w:rsidRPr="005F7944">
        <w:rPr>
          <w:color w:val="000000" w:themeColor="text1"/>
          <w:sz w:val="20"/>
          <w:szCs w:val="20"/>
          <w:u w:val="single"/>
        </w:rPr>
        <w:tab/>
      </w:r>
      <w:r w:rsidRPr="005F7944">
        <w:rPr>
          <w:color w:val="000000" w:themeColor="text1"/>
          <w:sz w:val="20"/>
          <w:szCs w:val="20"/>
          <w:u w:val="single"/>
        </w:rPr>
        <w:tab/>
      </w:r>
      <w:r w:rsidRPr="005F7944">
        <w:rPr>
          <w:color w:val="000000" w:themeColor="text1"/>
          <w:sz w:val="20"/>
          <w:szCs w:val="20"/>
          <w:u w:val="single"/>
        </w:rPr>
        <w:tab/>
      </w:r>
    </w:p>
    <w:p w:rsidR="008859FA" w:rsidRPr="005F7944" w:rsidRDefault="00932C30">
      <w:pPr>
        <w:pStyle w:val="BodyText"/>
        <w:spacing w:before="10"/>
        <w:rPr>
          <w:color w:val="000000" w:themeColor="text1"/>
          <w:sz w:val="20"/>
          <w:szCs w:val="20"/>
        </w:rPr>
      </w:pPr>
      <w:r>
        <w:rPr>
          <w:noProof/>
          <w:color w:val="000000" w:themeColor="text1"/>
          <w:sz w:val="20"/>
          <w:szCs w:val="20"/>
        </w:rPr>
        <mc:AlternateContent>
          <mc:Choice Requires="wps">
            <w:drawing>
              <wp:anchor distT="0" distB="0" distL="0" distR="0" simplePos="0" relativeHeight="251657216" behindDoc="0" locked="0" layoutInCell="1" allowOverlap="1">
                <wp:simplePos x="0" y="0"/>
                <wp:positionH relativeFrom="page">
                  <wp:posOffset>914400</wp:posOffset>
                </wp:positionH>
                <wp:positionV relativeFrom="paragraph">
                  <wp:posOffset>123825</wp:posOffset>
                </wp:positionV>
                <wp:extent cx="5943600" cy="0"/>
                <wp:effectExtent l="9525" t="7620" r="9525" b="1143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5E52"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75pt" to="54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fV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" strokeweight=".66pt">
                <w10:wrap type="topAndBottom" anchorx="page"/>
              </v:line>
            </w:pict>
          </mc:Fallback>
        </mc:AlternateContent>
      </w:r>
    </w:p>
    <w:p w:rsidR="008859FA" w:rsidRPr="005F7944" w:rsidRDefault="008859FA">
      <w:pPr>
        <w:pStyle w:val="BodyText"/>
        <w:spacing w:before="6"/>
        <w:rPr>
          <w:color w:val="000000" w:themeColor="text1"/>
          <w:sz w:val="20"/>
          <w:szCs w:val="20"/>
        </w:rPr>
      </w:pPr>
    </w:p>
    <w:p w:rsidR="008859FA" w:rsidRPr="005F7944" w:rsidRDefault="00233DD9">
      <w:pPr>
        <w:pStyle w:val="Heading1"/>
        <w:numPr>
          <w:ilvl w:val="0"/>
          <w:numId w:val="1"/>
        </w:numPr>
        <w:tabs>
          <w:tab w:val="left" w:pos="859"/>
          <w:tab w:val="left" w:pos="861"/>
        </w:tabs>
        <w:spacing w:before="94"/>
        <w:ind w:hanging="360"/>
        <w:jc w:val="left"/>
        <w:rPr>
          <w:color w:val="000000" w:themeColor="text1"/>
          <w:sz w:val="20"/>
          <w:szCs w:val="20"/>
        </w:rPr>
      </w:pPr>
      <w:r w:rsidRPr="005F7944">
        <w:rPr>
          <w:color w:val="000000" w:themeColor="text1"/>
          <w:sz w:val="20"/>
          <w:szCs w:val="20"/>
        </w:rPr>
        <w:t>HOME</w:t>
      </w:r>
      <w:r w:rsidRPr="005F7944">
        <w:rPr>
          <w:color w:val="000000" w:themeColor="text1"/>
          <w:spacing w:val="-13"/>
          <w:sz w:val="20"/>
          <w:szCs w:val="20"/>
        </w:rPr>
        <w:t xml:space="preserve"> </w:t>
      </w:r>
      <w:r w:rsidRPr="005F7944">
        <w:rPr>
          <w:color w:val="000000" w:themeColor="text1"/>
          <w:sz w:val="20"/>
          <w:szCs w:val="20"/>
        </w:rPr>
        <w:t>INSPECTION</w:t>
      </w:r>
    </w:p>
    <w:p w:rsidR="008859FA" w:rsidRPr="005F7944" w:rsidRDefault="00233DD9">
      <w:pPr>
        <w:pStyle w:val="ListParagraph"/>
        <w:numPr>
          <w:ilvl w:val="1"/>
          <w:numId w:val="1"/>
        </w:numPr>
        <w:tabs>
          <w:tab w:val="left" w:pos="1220"/>
        </w:tabs>
        <w:spacing w:before="119"/>
        <w:rPr>
          <w:b/>
          <w:color w:val="000000" w:themeColor="text1"/>
          <w:sz w:val="20"/>
          <w:szCs w:val="20"/>
        </w:rPr>
      </w:pPr>
      <w:r w:rsidRPr="005F7944">
        <w:rPr>
          <w:b/>
          <w:color w:val="000000" w:themeColor="text1"/>
          <w:sz w:val="20"/>
          <w:szCs w:val="20"/>
        </w:rPr>
        <w:t>Inspection</w:t>
      </w:r>
      <w:r w:rsidRPr="005F7944">
        <w:rPr>
          <w:b/>
          <w:color w:val="000000" w:themeColor="text1"/>
          <w:spacing w:val="-15"/>
          <w:sz w:val="20"/>
          <w:szCs w:val="20"/>
        </w:rPr>
        <w:t xml:space="preserve"> </w:t>
      </w:r>
      <w:r w:rsidRPr="005F7944">
        <w:rPr>
          <w:b/>
          <w:color w:val="000000" w:themeColor="text1"/>
          <w:sz w:val="20"/>
          <w:szCs w:val="20"/>
        </w:rPr>
        <w:t>Period</w:t>
      </w:r>
    </w:p>
    <w:p w:rsidR="008859FA" w:rsidRPr="005F7944" w:rsidRDefault="008859FA">
      <w:pPr>
        <w:pStyle w:val="BodyText"/>
        <w:spacing w:before="7"/>
        <w:rPr>
          <w:b/>
          <w:color w:val="000000" w:themeColor="text1"/>
          <w:sz w:val="20"/>
          <w:szCs w:val="20"/>
        </w:rPr>
      </w:pPr>
    </w:p>
    <w:p w:rsidR="008859FA" w:rsidRPr="005F7944" w:rsidRDefault="00233DD9">
      <w:pPr>
        <w:pStyle w:val="BodyText"/>
        <w:tabs>
          <w:tab w:val="left" w:pos="7023"/>
        </w:tabs>
        <w:spacing w:line="190" w:lineRule="exact"/>
        <w:ind w:left="1219" w:right="714"/>
        <w:rPr>
          <w:color w:val="000000" w:themeColor="text1"/>
          <w:sz w:val="20"/>
          <w:szCs w:val="20"/>
        </w:rPr>
      </w:pPr>
      <w:r w:rsidRPr="005F7944">
        <w:rPr>
          <w:color w:val="000000" w:themeColor="text1"/>
          <w:sz w:val="20"/>
          <w:szCs w:val="20"/>
        </w:rPr>
        <w:t>Contract is contingent (“Home Inspection</w:t>
      </w:r>
      <w:r w:rsidRPr="005F7944">
        <w:rPr>
          <w:color w:val="000000" w:themeColor="text1"/>
          <w:spacing w:val="-29"/>
          <w:sz w:val="20"/>
          <w:szCs w:val="20"/>
        </w:rPr>
        <w:t xml:space="preserve"> </w:t>
      </w:r>
      <w:r w:rsidRPr="005F7944">
        <w:rPr>
          <w:color w:val="000000" w:themeColor="text1"/>
          <w:sz w:val="20"/>
          <w:szCs w:val="20"/>
        </w:rPr>
        <w:t>Contingency”)</w:t>
      </w:r>
      <w:r w:rsidRPr="005F7944">
        <w:rPr>
          <w:color w:val="000000" w:themeColor="text1"/>
          <w:spacing w:val="-6"/>
          <w:sz w:val="20"/>
          <w:szCs w:val="20"/>
        </w:rPr>
        <w:t xml:space="preserve"> </w:t>
      </w:r>
      <w:r w:rsidRPr="005F7944">
        <w:rPr>
          <w:color w:val="000000" w:themeColor="text1"/>
          <w:sz w:val="20"/>
          <w:szCs w:val="20"/>
        </w:rPr>
        <w:t>until</w:t>
      </w:r>
      <w:r w:rsidR="005F7944" w:rsidRPr="005F7944">
        <w:rPr>
          <w:b/>
          <w:color w:val="0000FF"/>
          <w:sz w:val="20"/>
          <w:szCs w:val="20"/>
        </w:rPr>
        <w:t xml:space="preserve"> 15</w:t>
      </w:r>
      <w:r w:rsidR="005F7944">
        <w:rPr>
          <w:color w:val="000000" w:themeColor="text1"/>
          <w:sz w:val="20"/>
          <w:szCs w:val="20"/>
          <w:u w:val="single"/>
        </w:rPr>
        <w:t xml:space="preserve"> </w:t>
      </w:r>
      <w:r w:rsidRPr="005F7944">
        <w:rPr>
          <w:color w:val="000000" w:themeColor="text1"/>
          <w:sz w:val="20"/>
          <w:szCs w:val="20"/>
        </w:rPr>
        <w:t>Days after Date</w:t>
      </w:r>
      <w:r w:rsidRPr="005F7944">
        <w:rPr>
          <w:color w:val="000000" w:themeColor="text1"/>
          <w:spacing w:val="-18"/>
          <w:sz w:val="20"/>
          <w:szCs w:val="20"/>
        </w:rPr>
        <w:t xml:space="preserve"> </w:t>
      </w:r>
      <w:r w:rsidRPr="005F7944">
        <w:rPr>
          <w:color w:val="000000" w:themeColor="text1"/>
          <w:sz w:val="20"/>
          <w:szCs w:val="20"/>
        </w:rPr>
        <w:t>of</w:t>
      </w:r>
      <w:r w:rsidRPr="005F7944">
        <w:rPr>
          <w:color w:val="000000" w:themeColor="text1"/>
          <w:spacing w:val="-6"/>
          <w:sz w:val="20"/>
          <w:szCs w:val="20"/>
        </w:rPr>
        <w:t xml:space="preserve"> </w:t>
      </w:r>
      <w:r w:rsidRPr="005F7944">
        <w:rPr>
          <w:color w:val="000000" w:themeColor="text1"/>
          <w:sz w:val="20"/>
          <w:szCs w:val="20"/>
        </w:rPr>
        <w:t>Ratification</w:t>
      </w:r>
      <w:r w:rsidRPr="005F7944">
        <w:rPr>
          <w:color w:val="000000" w:themeColor="text1"/>
          <w:spacing w:val="-1"/>
          <w:w w:val="99"/>
          <w:sz w:val="20"/>
          <w:szCs w:val="20"/>
        </w:rPr>
        <w:t xml:space="preserve"> </w:t>
      </w:r>
      <w:r w:rsidRPr="005F7944">
        <w:rPr>
          <w:color w:val="000000" w:themeColor="text1"/>
          <w:sz w:val="20"/>
          <w:szCs w:val="20"/>
        </w:rPr>
        <w:t>(“Home Inspection Deadline”) upon inspection(s) of Property by professional, insured inspector(s) (“Inspection”) at Purchaser’s discretion and expense. Such Inspection of the Property as Purchaser shall consider appropriate, may include, but is not limited to, geotechnical inspections, inspections of the structure, foundations,</w:t>
      </w:r>
      <w:r w:rsidRPr="005F7944">
        <w:rPr>
          <w:color w:val="000000" w:themeColor="text1"/>
          <w:spacing w:val="-8"/>
          <w:sz w:val="20"/>
          <w:szCs w:val="20"/>
        </w:rPr>
        <w:t xml:space="preserve"> </w:t>
      </w:r>
      <w:r w:rsidRPr="005F7944">
        <w:rPr>
          <w:color w:val="000000" w:themeColor="text1"/>
          <w:sz w:val="20"/>
          <w:szCs w:val="20"/>
        </w:rPr>
        <w:t>roof,</w:t>
      </w:r>
      <w:r w:rsidRPr="005F7944">
        <w:rPr>
          <w:color w:val="000000" w:themeColor="text1"/>
          <w:spacing w:val="-8"/>
          <w:sz w:val="20"/>
          <w:szCs w:val="20"/>
        </w:rPr>
        <w:t xml:space="preserve"> </w:t>
      </w:r>
      <w:r w:rsidRPr="005F7944">
        <w:rPr>
          <w:color w:val="000000" w:themeColor="text1"/>
          <w:sz w:val="20"/>
          <w:szCs w:val="20"/>
        </w:rPr>
        <w:t>flooring,</w:t>
      </w:r>
      <w:r w:rsidRPr="005F7944">
        <w:rPr>
          <w:color w:val="000000" w:themeColor="text1"/>
          <w:spacing w:val="-8"/>
          <w:sz w:val="20"/>
          <w:szCs w:val="20"/>
        </w:rPr>
        <w:t xml:space="preserve"> </w:t>
      </w:r>
      <w:r w:rsidRPr="005F7944">
        <w:rPr>
          <w:color w:val="000000" w:themeColor="text1"/>
          <w:sz w:val="20"/>
          <w:szCs w:val="20"/>
        </w:rPr>
        <w:t>HVAC</w:t>
      </w:r>
      <w:r w:rsidRPr="005F7944">
        <w:rPr>
          <w:color w:val="000000" w:themeColor="text1"/>
          <w:spacing w:val="-7"/>
          <w:sz w:val="20"/>
          <w:szCs w:val="20"/>
        </w:rPr>
        <w:t xml:space="preserve"> </w:t>
      </w:r>
      <w:r w:rsidRPr="005F7944">
        <w:rPr>
          <w:color w:val="000000" w:themeColor="text1"/>
          <w:sz w:val="20"/>
          <w:szCs w:val="20"/>
        </w:rPr>
        <w:t>systems,</w:t>
      </w:r>
      <w:r w:rsidRPr="005F7944">
        <w:rPr>
          <w:color w:val="000000" w:themeColor="text1"/>
          <w:spacing w:val="-8"/>
          <w:sz w:val="20"/>
          <w:szCs w:val="20"/>
        </w:rPr>
        <w:t xml:space="preserve"> </w:t>
      </w:r>
      <w:r w:rsidRPr="005F7944">
        <w:rPr>
          <w:color w:val="000000" w:themeColor="text1"/>
          <w:sz w:val="20"/>
          <w:szCs w:val="20"/>
        </w:rPr>
        <w:t>electrical</w:t>
      </w:r>
      <w:r w:rsidRPr="005F7944">
        <w:rPr>
          <w:color w:val="000000" w:themeColor="text1"/>
          <w:spacing w:val="-8"/>
          <w:sz w:val="20"/>
          <w:szCs w:val="20"/>
        </w:rPr>
        <w:t xml:space="preserve"> </w:t>
      </w:r>
      <w:r w:rsidRPr="005F7944">
        <w:rPr>
          <w:color w:val="000000" w:themeColor="text1"/>
          <w:sz w:val="20"/>
          <w:szCs w:val="20"/>
        </w:rPr>
        <w:t>system,</w:t>
      </w:r>
      <w:r w:rsidRPr="005F7944">
        <w:rPr>
          <w:color w:val="000000" w:themeColor="text1"/>
          <w:spacing w:val="-8"/>
          <w:sz w:val="20"/>
          <w:szCs w:val="20"/>
        </w:rPr>
        <w:t xml:space="preserve"> </w:t>
      </w:r>
      <w:r w:rsidRPr="005F7944">
        <w:rPr>
          <w:color w:val="000000" w:themeColor="text1"/>
          <w:sz w:val="20"/>
          <w:szCs w:val="20"/>
        </w:rPr>
        <w:t>plumbing</w:t>
      </w:r>
      <w:r w:rsidRPr="005F7944">
        <w:rPr>
          <w:color w:val="000000" w:themeColor="text1"/>
          <w:spacing w:val="-8"/>
          <w:sz w:val="20"/>
          <w:szCs w:val="20"/>
        </w:rPr>
        <w:t xml:space="preserve"> </w:t>
      </w:r>
      <w:r w:rsidRPr="005F7944">
        <w:rPr>
          <w:color w:val="000000" w:themeColor="text1"/>
          <w:sz w:val="20"/>
          <w:szCs w:val="20"/>
        </w:rPr>
        <w:t>system,</w:t>
      </w:r>
      <w:r w:rsidRPr="005F7944">
        <w:rPr>
          <w:color w:val="000000" w:themeColor="text1"/>
          <w:spacing w:val="-8"/>
          <w:sz w:val="20"/>
          <w:szCs w:val="20"/>
        </w:rPr>
        <w:t xml:space="preserve"> </w:t>
      </w:r>
      <w:r w:rsidRPr="005F7944">
        <w:rPr>
          <w:color w:val="000000" w:themeColor="text1"/>
          <w:sz w:val="20"/>
          <w:szCs w:val="20"/>
        </w:rPr>
        <w:t>appliances,</w:t>
      </w:r>
      <w:r w:rsidRPr="005F7944">
        <w:rPr>
          <w:color w:val="000000" w:themeColor="text1"/>
          <w:spacing w:val="-7"/>
          <w:sz w:val="20"/>
          <w:szCs w:val="20"/>
        </w:rPr>
        <w:t xml:space="preserve"> </w:t>
      </w:r>
      <w:r w:rsidRPr="005F7944">
        <w:rPr>
          <w:color w:val="000000" w:themeColor="text1"/>
          <w:sz w:val="20"/>
          <w:szCs w:val="20"/>
        </w:rPr>
        <w:t>exterior</w:t>
      </w:r>
      <w:r w:rsidRPr="005F7944">
        <w:rPr>
          <w:color w:val="000000" w:themeColor="text1"/>
          <w:spacing w:val="-8"/>
          <w:sz w:val="20"/>
          <w:szCs w:val="20"/>
        </w:rPr>
        <w:t xml:space="preserve"> </w:t>
      </w:r>
      <w:r w:rsidRPr="005F7944">
        <w:rPr>
          <w:color w:val="000000" w:themeColor="text1"/>
          <w:sz w:val="20"/>
          <w:szCs w:val="20"/>
        </w:rPr>
        <w:t xml:space="preserve">insulation finishing systems, drainage, windows, well and septic systems, and lead-based paint and radon. If Purchaser’s Inspection reveals the need for further inspections as certified by a licensed engineer, contractor or qualified home inspector, Purchaser shall so notify Seller prior to the Home Inspection Deadline and the Home Inspection Deadline shall be extended for no more than five </w:t>
      </w:r>
      <w:r w:rsidRPr="00FB19A0">
        <w:rPr>
          <w:b/>
          <w:color w:val="1E27A2"/>
          <w:sz w:val="20"/>
          <w:szCs w:val="20"/>
        </w:rPr>
        <w:t>(5)</w:t>
      </w:r>
      <w:r w:rsidRPr="005F7944">
        <w:rPr>
          <w:color w:val="000000" w:themeColor="text1"/>
          <w:sz w:val="20"/>
          <w:szCs w:val="20"/>
        </w:rPr>
        <w:t xml:space="preserve"> days to conduct such additional inspections at Purchaser’s</w:t>
      </w:r>
      <w:r w:rsidRPr="005F7944">
        <w:rPr>
          <w:color w:val="000000" w:themeColor="text1"/>
          <w:spacing w:val="-29"/>
          <w:sz w:val="20"/>
          <w:szCs w:val="20"/>
        </w:rPr>
        <w:t xml:space="preserve"> </w:t>
      </w:r>
      <w:r w:rsidRPr="005F7944">
        <w:rPr>
          <w:color w:val="000000" w:themeColor="text1"/>
          <w:sz w:val="20"/>
          <w:szCs w:val="20"/>
        </w:rPr>
        <w:t>expense.</w:t>
      </w:r>
    </w:p>
    <w:p w:rsidR="008859FA" w:rsidRPr="005F7944" w:rsidRDefault="008859FA">
      <w:pPr>
        <w:pStyle w:val="BodyText"/>
        <w:spacing w:before="7"/>
        <w:rPr>
          <w:color w:val="000000" w:themeColor="text1"/>
          <w:sz w:val="20"/>
          <w:szCs w:val="20"/>
        </w:rPr>
      </w:pPr>
    </w:p>
    <w:p w:rsidR="008859FA" w:rsidRPr="005F7944" w:rsidRDefault="00233DD9">
      <w:pPr>
        <w:pStyle w:val="Heading1"/>
        <w:spacing w:line="190" w:lineRule="exact"/>
        <w:ind w:left="1219" w:right="768"/>
        <w:rPr>
          <w:color w:val="000000" w:themeColor="text1"/>
          <w:sz w:val="20"/>
          <w:szCs w:val="20"/>
        </w:rPr>
      </w:pPr>
      <w:r w:rsidRPr="005F7944">
        <w:rPr>
          <w:color w:val="000000" w:themeColor="text1"/>
          <w:sz w:val="20"/>
          <w:szCs w:val="20"/>
        </w:rPr>
        <w:t xml:space="preserve">Pursuant to the terms of Contract, Seller shall have all </w:t>
      </w:r>
      <w:r w:rsidRPr="00FB19A0">
        <w:rPr>
          <w:color w:val="1E27A2"/>
          <w:sz w:val="20"/>
          <w:szCs w:val="20"/>
        </w:rPr>
        <w:t xml:space="preserve">utilities in service </w:t>
      </w:r>
      <w:r w:rsidRPr="005F7944">
        <w:rPr>
          <w:color w:val="000000" w:themeColor="text1"/>
          <w:sz w:val="20"/>
          <w:szCs w:val="20"/>
        </w:rPr>
        <w:t xml:space="preserve">and any access </w:t>
      </w:r>
      <w:r w:rsidRPr="00FB19A0">
        <w:rPr>
          <w:color w:val="1E27A2"/>
          <w:sz w:val="20"/>
          <w:szCs w:val="20"/>
        </w:rPr>
        <w:t>obstructions</w:t>
      </w:r>
      <w:r w:rsidRPr="005F7944">
        <w:rPr>
          <w:color w:val="000000" w:themeColor="text1"/>
          <w:sz w:val="20"/>
          <w:szCs w:val="20"/>
        </w:rPr>
        <w:t xml:space="preserve"> to all mechanical, electrical, plumbing and electrical equipment removed. All </w:t>
      </w:r>
      <w:r w:rsidRPr="00FB19A0">
        <w:rPr>
          <w:color w:val="1E27A2"/>
          <w:sz w:val="20"/>
          <w:szCs w:val="20"/>
        </w:rPr>
        <w:t>conveying appliances shall be empty</w:t>
      </w:r>
      <w:r w:rsidRPr="005F7944">
        <w:rPr>
          <w:color w:val="000000" w:themeColor="text1"/>
          <w:sz w:val="20"/>
          <w:szCs w:val="20"/>
        </w:rPr>
        <w:t xml:space="preserve"> and available for testing. Access to all parts of the property shall be provided such as the unattached garage, crawl, roof and attic, etc. that is </w:t>
      </w:r>
      <w:r w:rsidRPr="00FB19A0">
        <w:rPr>
          <w:color w:val="1E27A2"/>
          <w:sz w:val="20"/>
          <w:szCs w:val="20"/>
        </w:rPr>
        <w:t>free from pets or children</w:t>
      </w:r>
      <w:r w:rsidRPr="005F7944">
        <w:rPr>
          <w:color w:val="000000" w:themeColor="text1"/>
          <w:sz w:val="20"/>
          <w:szCs w:val="20"/>
        </w:rPr>
        <w:t xml:space="preserve">. Unattended access shall be granted between </w:t>
      </w:r>
      <w:r w:rsidRPr="00FB19A0">
        <w:rPr>
          <w:color w:val="1E27A2"/>
          <w:sz w:val="20"/>
          <w:szCs w:val="20"/>
        </w:rPr>
        <w:t>9 am and 6 pm</w:t>
      </w:r>
      <w:r w:rsidRPr="005F7944">
        <w:rPr>
          <w:color w:val="000000" w:themeColor="text1"/>
          <w:sz w:val="20"/>
          <w:szCs w:val="20"/>
        </w:rPr>
        <w:t xml:space="preserve"> to the buyers, their agents and inspectors on an agreed upon date and time within two </w:t>
      </w:r>
      <w:r w:rsidR="00F965F7" w:rsidRPr="00F965F7">
        <w:rPr>
          <w:color w:val="1E27A2"/>
          <w:sz w:val="20"/>
          <w:szCs w:val="20"/>
        </w:rPr>
        <w:t xml:space="preserve">(2) </w:t>
      </w:r>
      <w:r w:rsidRPr="005F7944">
        <w:rPr>
          <w:color w:val="000000" w:themeColor="text1"/>
          <w:sz w:val="20"/>
          <w:szCs w:val="20"/>
        </w:rPr>
        <w:t>days of sig</w:t>
      </w:r>
      <w:r w:rsidR="00F965F7">
        <w:rPr>
          <w:color w:val="000000" w:themeColor="text1"/>
          <w:sz w:val="20"/>
          <w:szCs w:val="20"/>
        </w:rPr>
        <w:t xml:space="preserve">ning this contract until the </w:t>
      </w:r>
      <w:r w:rsidR="00F965F7" w:rsidRPr="00F965F7">
        <w:rPr>
          <w:color w:val="1E27A2"/>
          <w:sz w:val="20"/>
          <w:szCs w:val="20"/>
        </w:rPr>
        <w:t>15-</w:t>
      </w:r>
      <w:r w:rsidRPr="00F965F7">
        <w:rPr>
          <w:color w:val="1E27A2"/>
          <w:sz w:val="20"/>
          <w:szCs w:val="20"/>
        </w:rPr>
        <w:t>day expiration.</w:t>
      </w:r>
    </w:p>
    <w:p w:rsidR="008859FA" w:rsidRPr="005F7944" w:rsidRDefault="008859FA">
      <w:pPr>
        <w:pStyle w:val="BodyText"/>
        <w:spacing w:before="7"/>
        <w:rPr>
          <w:b/>
          <w:color w:val="000000" w:themeColor="text1"/>
          <w:sz w:val="20"/>
          <w:szCs w:val="20"/>
        </w:rPr>
      </w:pPr>
    </w:p>
    <w:p w:rsidR="008859FA" w:rsidRPr="005F7944" w:rsidRDefault="00233DD9">
      <w:pPr>
        <w:pStyle w:val="BodyText"/>
        <w:spacing w:line="190" w:lineRule="exact"/>
        <w:ind w:left="1219" w:right="714"/>
        <w:rPr>
          <w:color w:val="000000" w:themeColor="text1"/>
          <w:sz w:val="20"/>
          <w:szCs w:val="20"/>
        </w:rPr>
      </w:pPr>
      <w:r w:rsidRPr="005F7944">
        <w:rPr>
          <w:color w:val="000000" w:themeColor="text1"/>
          <w:sz w:val="20"/>
          <w:szCs w:val="20"/>
        </w:rPr>
        <w:t xml:space="preserve">If the results of such Inspection(s) are unsatisfactory to Purchaser, in </w:t>
      </w:r>
      <w:r w:rsidRPr="00F965F7">
        <w:rPr>
          <w:b/>
          <w:color w:val="1E27A2"/>
          <w:sz w:val="20"/>
          <w:szCs w:val="20"/>
        </w:rPr>
        <w:t>Purchaser’s sole discretion,</w:t>
      </w:r>
      <w:r w:rsidRPr="005F7944">
        <w:rPr>
          <w:color w:val="000000" w:themeColor="text1"/>
          <w:sz w:val="20"/>
          <w:szCs w:val="20"/>
        </w:rPr>
        <w:t xml:space="preserve"> Purchaser shall provide Seller, </w:t>
      </w:r>
      <w:r w:rsidRPr="00F965F7">
        <w:rPr>
          <w:b/>
          <w:color w:val="1E27A2"/>
          <w:sz w:val="20"/>
          <w:szCs w:val="20"/>
        </w:rPr>
        <w:t>prior to Home Inspection Deadline</w:t>
      </w:r>
      <w:r w:rsidRPr="005F7944">
        <w:rPr>
          <w:color w:val="000000" w:themeColor="text1"/>
          <w:sz w:val="20"/>
          <w:szCs w:val="20"/>
        </w:rPr>
        <w:t>:</w:t>
      </w:r>
    </w:p>
    <w:p w:rsidR="005F7944" w:rsidRPr="005F7944" w:rsidRDefault="005F7944" w:rsidP="004221A1">
      <w:pPr>
        <w:widowControl/>
        <w:adjustRightInd w:val="0"/>
        <w:rPr>
          <w:rFonts w:eastAsiaTheme="minorHAnsi"/>
          <w:color w:val="000000" w:themeColor="text1"/>
          <w:sz w:val="20"/>
          <w:szCs w:val="20"/>
        </w:rPr>
      </w:pPr>
    </w:p>
    <w:p w:rsidR="004221A1" w:rsidRPr="00F965F7" w:rsidRDefault="004221A1" w:rsidP="00F965F7">
      <w:pPr>
        <w:widowControl/>
        <w:adjustRightInd w:val="0"/>
        <w:ind w:left="1620"/>
        <w:rPr>
          <w:rFonts w:eastAsiaTheme="minorHAnsi"/>
          <w:b/>
          <w:color w:val="1E27A2"/>
          <w:sz w:val="20"/>
          <w:szCs w:val="20"/>
        </w:rPr>
      </w:pPr>
      <w:r w:rsidRPr="005F7944">
        <w:rPr>
          <w:rFonts w:eastAsiaTheme="minorHAnsi"/>
          <w:color w:val="000000" w:themeColor="text1"/>
          <w:sz w:val="20"/>
          <w:szCs w:val="20"/>
        </w:rPr>
        <w:t xml:space="preserve">1) An entire copy of the </w:t>
      </w:r>
      <w:r w:rsidRPr="00F965F7">
        <w:rPr>
          <w:rFonts w:eastAsiaTheme="minorHAnsi"/>
          <w:b/>
          <w:color w:val="1E27A2"/>
          <w:sz w:val="20"/>
          <w:szCs w:val="20"/>
        </w:rPr>
        <w:t xml:space="preserve">report(s) </w:t>
      </w:r>
      <w:r w:rsidRPr="005F7944">
        <w:rPr>
          <w:rFonts w:eastAsiaTheme="minorHAnsi"/>
          <w:color w:val="000000" w:themeColor="text1"/>
          <w:sz w:val="20"/>
          <w:szCs w:val="20"/>
        </w:rPr>
        <w:t xml:space="preserve">and a </w:t>
      </w:r>
      <w:r w:rsidRPr="00F965F7">
        <w:rPr>
          <w:rFonts w:eastAsiaTheme="minorHAnsi"/>
          <w:b/>
          <w:color w:val="1E27A2"/>
          <w:sz w:val="20"/>
          <w:szCs w:val="20"/>
        </w:rPr>
        <w:t>written addendum</w:t>
      </w:r>
      <w:r w:rsidRPr="005F7944">
        <w:rPr>
          <w:rFonts w:eastAsiaTheme="minorHAnsi"/>
          <w:color w:val="000000" w:themeColor="text1"/>
          <w:sz w:val="20"/>
          <w:szCs w:val="20"/>
        </w:rPr>
        <w:t xml:space="preserve"> listing the specific existing deficiencies (as</w:t>
      </w:r>
      <w:r w:rsidR="00F965F7">
        <w:rPr>
          <w:rFonts w:eastAsiaTheme="minorHAnsi"/>
          <w:color w:val="000000" w:themeColor="text1"/>
          <w:sz w:val="20"/>
          <w:szCs w:val="20"/>
        </w:rPr>
        <w:t xml:space="preserve"> </w:t>
      </w:r>
      <w:r w:rsidRPr="005F7944">
        <w:rPr>
          <w:rFonts w:eastAsiaTheme="minorHAnsi"/>
          <w:color w:val="000000" w:themeColor="text1"/>
          <w:sz w:val="20"/>
          <w:szCs w:val="20"/>
        </w:rPr>
        <w:t xml:space="preserve">defined below) of Property that Purchaser </w:t>
      </w:r>
      <w:proofErr w:type="gramStart"/>
      <w:r w:rsidR="00FB19A0">
        <w:rPr>
          <w:rFonts w:eastAsiaTheme="minorHAnsi"/>
          <w:color w:val="000000" w:themeColor="text1"/>
          <w:sz w:val="20"/>
          <w:szCs w:val="20"/>
        </w:rPr>
        <w:t>r</w:t>
      </w:r>
      <w:r w:rsidR="00FB19A0" w:rsidRPr="005F7944">
        <w:rPr>
          <w:rFonts w:eastAsiaTheme="minorHAnsi"/>
          <w:color w:val="000000" w:themeColor="text1"/>
          <w:sz w:val="20"/>
          <w:szCs w:val="20"/>
        </w:rPr>
        <w:t>equests</w:t>
      </w:r>
      <w:proofErr w:type="gramEnd"/>
      <w:r w:rsidRPr="005F7944">
        <w:rPr>
          <w:rFonts w:eastAsiaTheme="minorHAnsi"/>
          <w:color w:val="000000" w:themeColor="text1"/>
          <w:sz w:val="20"/>
          <w:szCs w:val="20"/>
        </w:rPr>
        <w:t xml:space="preserve"> Seller to remedy </w:t>
      </w:r>
      <w:r w:rsidRPr="00F965F7">
        <w:rPr>
          <w:rFonts w:eastAsiaTheme="minorHAnsi"/>
          <w:b/>
          <w:color w:val="1E27A2"/>
          <w:sz w:val="20"/>
          <w:szCs w:val="20"/>
        </w:rPr>
        <w:t>together with Purchaser’s</w:t>
      </w:r>
    </w:p>
    <w:p w:rsidR="004221A1" w:rsidRPr="005F7944" w:rsidRDefault="004221A1" w:rsidP="00A00089">
      <w:pPr>
        <w:widowControl/>
        <w:adjustRightInd w:val="0"/>
        <w:ind w:left="1620"/>
        <w:rPr>
          <w:rFonts w:eastAsiaTheme="minorHAnsi"/>
          <w:color w:val="000000" w:themeColor="text1"/>
          <w:sz w:val="20"/>
          <w:szCs w:val="20"/>
        </w:rPr>
      </w:pPr>
      <w:r w:rsidRPr="00F965F7">
        <w:rPr>
          <w:rFonts w:eastAsiaTheme="minorHAnsi"/>
          <w:b/>
          <w:color w:val="1E27A2"/>
          <w:sz w:val="20"/>
          <w:szCs w:val="20"/>
        </w:rPr>
        <w:t xml:space="preserve">proposed remedies </w:t>
      </w:r>
      <w:r w:rsidRPr="005F7944">
        <w:rPr>
          <w:rFonts w:eastAsiaTheme="minorHAnsi"/>
          <w:color w:val="000000" w:themeColor="text1"/>
          <w:sz w:val="20"/>
          <w:szCs w:val="20"/>
        </w:rPr>
        <w:t>(“Home Inspection Removal of Contingency Addendum,” herein referred to as</w:t>
      </w:r>
    </w:p>
    <w:p w:rsidR="00F965F7" w:rsidRDefault="004221A1" w:rsidP="00A00089">
      <w:pPr>
        <w:widowControl/>
        <w:adjustRightInd w:val="0"/>
        <w:ind w:left="1620"/>
        <w:rPr>
          <w:rFonts w:eastAsiaTheme="minorHAnsi"/>
          <w:color w:val="000000" w:themeColor="text1"/>
          <w:sz w:val="20"/>
          <w:szCs w:val="20"/>
        </w:rPr>
      </w:pPr>
      <w:r w:rsidRPr="005F7944">
        <w:rPr>
          <w:rFonts w:eastAsiaTheme="minorHAnsi"/>
          <w:color w:val="000000" w:themeColor="text1"/>
          <w:sz w:val="20"/>
          <w:szCs w:val="20"/>
        </w:rPr>
        <w:t xml:space="preserve">“Removal Addendum”) </w:t>
      </w:r>
    </w:p>
    <w:p w:rsidR="00F965F7" w:rsidRDefault="00F965F7" w:rsidP="00A00089">
      <w:pPr>
        <w:widowControl/>
        <w:adjustRightInd w:val="0"/>
        <w:ind w:left="1620"/>
        <w:rPr>
          <w:rFonts w:eastAsiaTheme="minorHAnsi"/>
          <w:color w:val="000000" w:themeColor="text1"/>
          <w:sz w:val="20"/>
          <w:szCs w:val="20"/>
        </w:rPr>
      </w:pPr>
    </w:p>
    <w:p w:rsidR="004221A1" w:rsidRDefault="004221A1" w:rsidP="00A00089">
      <w:pPr>
        <w:widowControl/>
        <w:adjustRightInd w:val="0"/>
        <w:ind w:left="1620"/>
        <w:rPr>
          <w:rFonts w:eastAsiaTheme="minorHAnsi"/>
          <w:b/>
          <w:bCs/>
          <w:color w:val="000000" w:themeColor="text1"/>
          <w:sz w:val="20"/>
          <w:szCs w:val="20"/>
        </w:rPr>
      </w:pPr>
      <w:r w:rsidRPr="00F965F7">
        <w:rPr>
          <w:rFonts w:eastAsiaTheme="minorHAnsi"/>
          <w:b/>
          <w:bCs/>
          <w:color w:val="1E27A2"/>
          <w:sz w:val="20"/>
          <w:szCs w:val="20"/>
        </w:rPr>
        <w:t>OR</w:t>
      </w:r>
    </w:p>
    <w:p w:rsidR="00A00089" w:rsidRPr="005F7944" w:rsidRDefault="00A00089" w:rsidP="004221A1">
      <w:pPr>
        <w:widowControl/>
        <w:adjustRightInd w:val="0"/>
        <w:rPr>
          <w:rFonts w:eastAsiaTheme="minorHAnsi"/>
          <w:b/>
          <w:bCs/>
          <w:color w:val="000000" w:themeColor="text1"/>
          <w:sz w:val="20"/>
          <w:szCs w:val="20"/>
        </w:rPr>
      </w:pPr>
    </w:p>
    <w:p w:rsidR="004221A1" w:rsidRPr="005F7944" w:rsidRDefault="004221A1" w:rsidP="00A00089">
      <w:pPr>
        <w:widowControl/>
        <w:adjustRightInd w:val="0"/>
        <w:ind w:left="1620"/>
        <w:rPr>
          <w:rFonts w:eastAsiaTheme="minorHAnsi"/>
          <w:color w:val="000000" w:themeColor="text1"/>
          <w:sz w:val="20"/>
          <w:szCs w:val="20"/>
        </w:rPr>
      </w:pPr>
      <w:r w:rsidRPr="005F7944">
        <w:rPr>
          <w:rFonts w:eastAsiaTheme="minorHAnsi"/>
          <w:color w:val="000000" w:themeColor="text1"/>
          <w:sz w:val="20"/>
          <w:szCs w:val="20"/>
        </w:rPr>
        <w:t xml:space="preserve">2) </w:t>
      </w:r>
      <w:r w:rsidRPr="00F965F7">
        <w:rPr>
          <w:rFonts w:eastAsiaTheme="minorHAnsi"/>
          <w:b/>
          <w:color w:val="1E27A2"/>
          <w:sz w:val="20"/>
          <w:szCs w:val="20"/>
        </w:rPr>
        <w:t>Written evidence</w:t>
      </w:r>
      <w:r w:rsidRPr="005F7944">
        <w:rPr>
          <w:rFonts w:eastAsiaTheme="minorHAnsi"/>
          <w:color w:val="000000" w:themeColor="text1"/>
          <w:sz w:val="20"/>
          <w:szCs w:val="20"/>
        </w:rPr>
        <w:t xml:space="preserve"> that such Inspection was performed and </w:t>
      </w:r>
      <w:r w:rsidRPr="00F965F7">
        <w:rPr>
          <w:rFonts w:eastAsiaTheme="minorHAnsi"/>
          <w:b/>
          <w:color w:val="1E27A2"/>
          <w:sz w:val="20"/>
          <w:szCs w:val="20"/>
        </w:rPr>
        <w:t>notice terminating Contract.</w:t>
      </w:r>
      <w:r w:rsidRPr="005F7944">
        <w:rPr>
          <w:rFonts w:eastAsiaTheme="minorHAnsi"/>
          <w:color w:val="000000" w:themeColor="text1"/>
          <w:sz w:val="20"/>
          <w:szCs w:val="20"/>
        </w:rPr>
        <w:t xml:space="preserve"> Upon request by</w:t>
      </w:r>
      <w:r w:rsidR="00A00089">
        <w:rPr>
          <w:rFonts w:eastAsiaTheme="minorHAnsi"/>
          <w:color w:val="000000" w:themeColor="text1"/>
          <w:sz w:val="20"/>
          <w:szCs w:val="20"/>
        </w:rPr>
        <w:t xml:space="preserve"> </w:t>
      </w:r>
      <w:r w:rsidRPr="005F7944">
        <w:rPr>
          <w:rFonts w:eastAsiaTheme="minorHAnsi"/>
          <w:color w:val="000000" w:themeColor="text1"/>
          <w:sz w:val="20"/>
          <w:szCs w:val="20"/>
        </w:rPr>
        <w:t>Seller, Buyer shall provide an entire copy of the inspection report to Seller.</w:t>
      </w:r>
    </w:p>
    <w:p w:rsidR="005F7944" w:rsidRPr="005F7944" w:rsidRDefault="005F7944" w:rsidP="004221A1">
      <w:pPr>
        <w:widowControl/>
        <w:adjustRightInd w:val="0"/>
        <w:rPr>
          <w:rFonts w:eastAsiaTheme="minorHAnsi"/>
          <w:color w:val="000000" w:themeColor="text1"/>
          <w:sz w:val="20"/>
          <w:szCs w:val="20"/>
        </w:rPr>
      </w:pPr>
    </w:p>
    <w:p w:rsidR="004221A1" w:rsidRPr="005F7944" w:rsidRDefault="004221A1" w:rsidP="00A00089">
      <w:pPr>
        <w:widowControl/>
        <w:adjustRightInd w:val="0"/>
        <w:ind w:left="1260"/>
        <w:rPr>
          <w:rFonts w:eastAsiaTheme="minorHAnsi"/>
          <w:color w:val="000000" w:themeColor="text1"/>
          <w:sz w:val="20"/>
          <w:szCs w:val="20"/>
        </w:rPr>
      </w:pPr>
      <w:r w:rsidRPr="005F7944">
        <w:rPr>
          <w:rFonts w:eastAsiaTheme="minorHAnsi"/>
          <w:color w:val="000000" w:themeColor="text1"/>
          <w:sz w:val="20"/>
          <w:szCs w:val="20"/>
        </w:rPr>
        <w:t>The term “deficiencies” shall apply to those items that could affect the decision of a reasonable person to</w:t>
      </w:r>
    </w:p>
    <w:p w:rsidR="004221A1" w:rsidRPr="005F7944" w:rsidRDefault="004221A1" w:rsidP="00A00089">
      <w:pPr>
        <w:widowControl/>
        <w:adjustRightInd w:val="0"/>
        <w:ind w:left="1260"/>
        <w:rPr>
          <w:rFonts w:eastAsiaTheme="minorHAnsi"/>
          <w:color w:val="000000" w:themeColor="text1"/>
          <w:sz w:val="20"/>
          <w:szCs w:val="20"/>
        </w:rPr>
      </w:pPr>
      <w:r w:rsidRPr="005F7944">
        <w:rPr>
          <w:rFonts w:eastAsiaTheme="minorHAnsi"/>
          <w:color w:val="000000" w:themeColor="text1"/>
          <w:sz w:val="20"/>
          <w:szCs w:val="20"/>
        </w:rPr>
        <w:t>purchase the Property</w:t>
      </w:r>
      <w:r w:rsidR="005F7944" w:rsidRPr="005F7944">
        <w:rPr>
          <w:rFonts w:eastAsiaTheme="minorHAnsi"/>
          <w:color w:val="000000" w:themeColor="text1"/>
          <w:sz w:val="20"/>
          <w:szCs w:val="20"/>
        </w:rPr>
        <w:t xml:space="preserve"> and/or material defects defined as a </w:t>
      </w:r>
      <w:r w:rsidR="005F7944" w:rsidRPr="005F7944">
        <w:rPr>
          <w:rFonts w:eastAsiaTheme="minorEastAsia"/>
          <w:color w:val="000000" w:themeColor="text1"/>
          <w:kern w:val="24"/>
          <w:sz w:val="20"/>
          <w:szCs w:val="20"/>
        </w:rPr>
        <w:t>specific issue with a system or component of a residential property that may have a significant, adverse impact on the value of the property, or that poses</w:t>
      </w:r>
      <w:r w:rsidR="00A00089">
        <w:rPr>
          <w:rFonts w:eastAsiaTheme="minorEastAsia"/>
          <w:color w:val="000000" w:themeColor="text1"/>
          <w:kern w:val="24"/>
          <w:sz w:val="20"/>
          <w:szCs w:val="20"/>
        </w:rPr>
        <w:t xml:space="preserve"> an unreasonable risk to people</w:t>
      </w:r>
      <w:r w:rsidR="00A00089">
        <w:rPr>
          <w:rFonts w:eastAsiaTheme="minorHAnsi"/>
          <w:color w:val="000000" w:themeColor="text1"/>
          <w:sz w:val="20"/>
          <w:szCs w:val="20"/>
        </w:rPr>
        <w:t>;</w:t>
      </w:r>
      <w:r w:rsidRPr="005F7944">
        <w:rPr>
          <w:rFonts w:eastAsiaTheme="minorHAnsi"/>
          <w:color w:val="000000" w:themeColor="text1"/>
          <w:sz w:val="20"/>
          <w:szCs w:val="20"/>
        </w:rPr>
        <w:t xml:space="preserve"> and shall not include cosmetic items, matters </w:t>
      </w:r>
      <w:r w:rsidR="00A00089">
        <w:rPr>
          <w:rFonts w:eastAsiaTheme="minorHAnsi"/>
          <w:color w:val="000000" w:themeColor="text1"/>
          <w:sz w:val="20"/>
          <w:szCs w:val="20"/>
        </w:rPr>
        <w:t xml:space="preserve">of preference, or grandfathered </w:t>
      </w:r>
      <w:r w:rsidRPr="005F7944">
        <w:rPr>
          <w:rFonts w:eastAsiaTheme="minorHAnsi"/>
          <w:color w:val="000000" w:themeColor="text1"/>
          <w:sz w:val="20"/>
          <w:szCs w:val="20"/>
        </w:rPr>
        <w:t>systems or feature</w:t>
      </w:r>
      <w:r w:rsidR="005F7944" w:rsidRPr="005F7944">
        <w:rPr>
          <w:rFonts w:eastAsiaTheme="minorHAnsi"/>
          <w:color w:val="000000" w:themeColor="text1"/>
          <w:sz w:val="20"/>
          <w:szCs w:val="20"/>
        </w:rPr>
        <w:t>s that are properly functioning</w:t>
      </w:r>
      <w:r w:rsidR="007366DD">
        <w:rPr>
          <w:rFonts w:eastAsiaTheme="minorHAnsi"/>
          <w:color w:val="000000" w:themeColor="text1"/>
          <w:sz w:val="20"/>
          <w:szCs w:val="20"/>
        </w:rPr>
        <w:t xml:space="preserve"> that may not meet code on the inspection date</w:t>
      </w:r>
      <w:r w:rsidR="005F7944" w:rsidRPr="005F7944">
        <w:rPr>
          <w:rFonts w:eastAsiaTheme="minorHAnsi"/>
          <w:color w:val="000000" w:themeColor="text1"/>
          <w:sz w:val="20"/>
          <w:szCs w:val="20"/>
        </w:rPr>
        <w:t>.</w:t>
      </w:r>
    </w:p>
    <w:p w:rsidR="005F7944" w:rsidRPr="005F7944" w:rsidRDefault="005F7944" w:rsidP="005F7944">
      <w:pPr>
        <w:widowControl/>
        <w:adjustRightInd w:val="0"/>
        <w:rPr>
          <w:rFonts w:eastAsiaTheme="minorHAnsi"/>
          <w:color w:val="000000" w:themeColor="text1"/>
          <w:sz w:val="20"/>
          <w:szCs w:val="20"/>
        </w:rPr>
      </w:pPr>
    </w:p>
    <w:p w:rsidR="004221A1" w:rsidRPr="007366DD" w:rsidRDefault="004221A1" w:rsidP="007366DD">
      <w:pPr>
        <w:widowControl/>
        <w:adjustRightInd w:val="0"/>
        <w:ind w:left="1260"/>
        <w:rPr>
          <w:rFonts w:eastAsiaTheme="minorHAnsi"/>
          <w:color w:val="000000" w:themeColor="text1"/>
          <w:sz w:val="20"/>
          <w:szCs w:val="20"/>
        </w:rPr>
      </w:pPr>
      <w:r w:rsidRPr="005F7944">
        <w:rPr>
          <w:rFonts w:eastAsiaTheme="minorHAnsi"/>
          <w:color w:val="000000" w:themeColor="text1"/>
          <w:sz w:val="20"/>
          <w:szCs w:val="20"/>
        </w:rPr>
        <w:t>If Purchaser fails to obtain an Inspection, fails to provide a copy of the report(s) to Seller, or fails to provide a</w:t>
      </w:r>
      <w:r w:rsidR="007366DD">
        <w:rPr>
          <w:rFonts w:eastAsiaTheme="minorHAnsi"/>
          <w:color w:val="000000" w:themeColor="text1"/>
          <w:sz w:val="20"/>
          <w:szCs w:val="20"/>
        </w:rPr>
        <w:t xml:space="preserve"> </w:t>
      </w:r>
      <w:r w:rsidRPr="005F7944">
        <w:rPr>
          <w:rFonts w:eastAsiaTheme="minorHAnsi"/>
          <w:color w:val="000000" w:themeColor="text1"/>
          <w:sz w:val="20"/>
          <w:szCs w:val="20"/>
        </w:rPr>
        <w:t xml:space="preserve">Removal Addendum </w:t>
      </w:r>
      <w:r w:rsidRPr="005F7944">
        <w:rPr>
          <w:rFonts w:eastAsiaTheme="minorHAnsi"/>
          <w:b/>
          <w:bCs/>
          <w:color w:val="000000" w:themeColor="text1"/>
          <w:sz w:val="20"/>
          <w:szCs w:val="20"/>
        </w:rPr>
        <w:t xml:space="preserve">OR </w:t>
      </w:r>
      <w:r w:rsidRPr="005F7944">
        <w:rPr>
          <w:rFonts w:eastAsiaTheme="minorHAnsi"/>
          <w:color w:val="000000" w:themeColor="text1"/>
          <w:sz w:val="20"/>
          <w:szCs w:val="20"/>
        </w:rPr>
        <w:t>notice terminating Contract with proper written ev</w:t>
      </w:r>
      <w:r w:rsidR="007366DD">
        <w:rPr>
          <w:rFonts w:eastAsiaTheme="minorHAnsi"/>
          <w:color w:val="000000" w:themeColor="text1"/>
          <w:sz w:val="20"/>
          <w:szCs w:val="20"/>
        </w:rPr>
        <w:t xml:space="preserve">idence prior to Home Inspection </w:t>
      </w:r>
      <w:r w:rsidRPr="005F7944">
        <w:rPr>
          <w:rFonts w:eastAsiaTheme="minorHAnsi"/>
          <w:color w:val="000000" w:themeColor="text1"/>
          <w:sz w:val="20"/>
          <w:szCs w:val="20"/>
        </w:rPr>
        <w:t>Deadline, this Contingency will expire and Contract will remain in ful</w:t>
      </w:r>
      <w:r w:rsidR="007366DD">
        <w:rPr>
          <w:rFonts w:eastAsiaTheme="minorHAnsi"/>
          <w:color w:val="000000" w:themeColor="text1"/>
          <w:sz w:val="20"/>
          <w:szCs w:val="20"/>
        </w:rPr>
        <w:t xml:space="preserve">l force and effect with no Home </w:t>
      </w:r>
      <w:r w:rsidRPr="005F7944">
        <w:rPr>
          <w:rFonts w:eastAsiaTheme="minorHAnsi"/>
          <w:color w:val="000000" w:themeColor="text1"/>
          <w:sz w:val="20"/>
          <w:szCs w:val="20"/>
        </w:rPr>
        <w:t>Inspection Contingency.</w:t>
      </w:r>
    </w:p>
    <w:p w:rsidR="004221A1" w:rsidRPr="005F7944" w:rsidRDefault="004221A1">
      <w:pPr>
        <w:pStyle w:val="BodyText"/>
        <w:spacing w:before="118"/>
        <w:ind w:left="1219" w:right="826"/>
        <w:rPr>
          <w:color w:val="000000" w:themeColor="text1"/>
          <w:sz w:val="20"/>
          <w:szCs w:val="20"/>
        </w:rPr>
      </w:pPr>
    </w:p>
    <w:p w:rsidR="004221A1" w:rsidRDefault="004221A1">
      <w:pPr>
        <w:pStyle w:val="BodyText"/>
        <w:spacing w:before="118"/>
        <w:ind w:left="1219" w:right="826"/>
        <w:rPr>
          <w:color w:val="000000" w:themeColor="text1"/>
          <w:sz w:val="20"/>
          <w:szCs w:val="20"/>
        </w:rPr>
      </w:pPr>
    </w:p>
    <w:p w:rsidR="00AC1316" w:rsidRDefault="00AC1316">
      <w:pPr>
        <w:pStyle w:val="BodyText"/>
        <w:spacing w:before="118"/>
        <w:ind w:left="1219" w:right="826"/>
        <w:rPr>
          <w:color w:val="000000" w:themeColor="text1"/>
          <w:sz w:val="20"/>
          <w:szCs w:val="20"/>
        </w:rPr>
      </w:pPr>
    </w:p>
    <w:p w:rsidR="00AC1316" w:rsidRDefault="00AC1316">
      <w:pPr>
        <w:pStyle w:val="BodyText"/>
        <w:spacing w:before="118"/>
        <w:ind w:left="1219" w:right="826"/>
        <w:rPr>
          <w:color w:val="000000" w:themeColor="text1"/>
          <w:sz w:val="20"/>
          <w:szCs w:val="20"/>
        </w:rPr>
      </w:pPr>
    </w:p>
    <w:p w:rsidR="00AC1316" w:rsidRDefault="00AC1316">
      <w:pPr>
        <w:pStyle w:val="BodyText"/>
        <w:spacing w:before="118"/>
        <w:ind w:left="1219" w:right="826"/>
        <w:rPr>
          <w:color w:val="000000" w:themeColor="text1"/>
          <w:sz w:val="20"/>
          <w:szCs w:val="20"/>
        </w:rPr>
      </w:pPr>
    </w:p>
    <w:p w:rsidR="00AC1316" w:rsidRDefault="00AC1316">
      <w:pPr>
        <w:pStyle w:val="BodyText"/>
        <w:spacing w:before="118"/>
        <w:ind w:left="1219" w:right="826"/>
        <w:rPr>
          <w:color w:val="000000" w:themeColor="text1"/>
          <w:sz w:val="20"/>
          <w:szCs w:val="20"/>
        </w:rPr>
      </w:pPr>
    </w:p>
    <w:p w:rsidR="00AC1316" w:rsidRDefault="00AC1316">
      <w:pPr>
        <w:pStyle w:val="BodyText"/>
        <w:spacing w:before="118"/>
        <w:ind w:left="1219" w:right="826"/>
        <w:rPr>
          <w:color w:val="000000" w:themeColor="text1"/>
          <w:sz w:val="20"/>
          <w:szCs w:val="20"/>
        </w:rPr>
      </w:pPr>
    </w:p>
    <w:p w:rsidR="00AC1316" w:rsidRDefault="00AC1316">
      <w:pPr>
        <w:pStyle w:val="BodyText"/>
        <w:spacing w:before="118"/>
        <w:ind w:left="1219" w:right="826"/>
        <w:rPr>
          <w:color w:val="000000" w:themeColor="text1"/>
          <w:sz w:val="20"/>
          <w:szCs w:val="20"/>
        </w:rPr>
      </w:pPr>
    </w:p>
    <w:p w:rsidR="00AC1316" w:rsidRDefault="00AC1316">
      <w:pPr>
        <w:pStyle w:val="BodyText"/>
        <w:spacing w:before="118"/>
        <w:ind w:left="1219" w:right="826"/>
        <w:rPr>
          <w:color w:val="000000" w:themeColor="text1"/>
          <w:sz w:val="20"/>
          <w:szCs w:val="20"/>
        </w:rPr>
      </w:pPr>
    </w:p>
    <w:p w:rsidR="00AC1316" w:rsidRPr="005F7944" w:rsidRDefault="00AC1316">
      <w:pPr>
        <w:pStyle w:val="BodyText"/>
        <w:spacing w:before="118"/>
        <w:ind w:left="1219" w:right="826"/>
        <w:rPr>
          <w:color w:val="000000" w:themeColor="text1"/>
          <w:sz w:val="20"/>
          <w:szCs w:val="20"/>
        </w:rPr>
      </w:pPr>
    </w:p>
    <w:p w:rsidR="00FB19A0" w:rsidRPr="00AC1316" w:rsidRDefault="004221A1" w:rsidP="00AC1316">
      <w:pPr>
        <w:pStyle w:val="BodyText"/>
        <w:ind w:left="810"/>
        <w:rPr>
          <w:b/>
          <w:color w:val="000000" w:themeColor="text1"/>
          <w:sz w:val="20"/>
          <w:szCs w:val="20"/>
        </w:rPr>
      </w:pPr>
      <w:r w:rsidRPr="005F7944">
        <w:rPr>
          <w:b/>
          <w:color w:val="000000" w:themeColor="text1"/>
          <w:sz w:val="20"/>
          <w:szCs w:val="20"/>
        </w:rPr>
        <w:t>B. Negotiation Period</w:t>
      </w:r>
    </w:p>
    <w:p w:rsidR="00FB19A0" w:rsidRDefault="00FB19A0" w:rsidP="00AC1316">
      <w:pPr>
        <w:widowControl/>
        <w:adjustRightInd w:val="0"/>
        <w:rPr>
          <w:rFonts w:eastAsiaTheme="minorHAnsi"/>
          <w:color w:val="000000" w:themeColor="text1"/>
          <w:sz w:val="20"/>
          <w:szCs w:val="20"/>
        </w:rPr>
      </w:pPr>
    </w:p>
    <w:p w:rsidR="004221A1" w:rsidRPr="005F7944" w:rsidRDefault="004221A1" w:rsidP="007366DD">
      <w:pPr>
        <w:widowControl/>
        <w:adjustRightInd w:val="0"/>
        <w:ind w:left="1260"/>
        <w:rPr>
          <w:rFonts w:eastAsiaTheme="minorHAnsi"/>
          <w:color w:val="000000" w:themeColor="text1"/>
          <w:sz w:val="20"/>
          <w:szCs w:val="20"/>
        </w:rPr>
      </w:pPr>
      <w:r w:rsidRPr="005F7944">
        <w:rPr>
          <w:rFonts w:eastAsiaTheme="minorHAnsi"/>
          <w:color w:val="000000" w:themeColor="text1"/>
          <w:sz w:val="20"/>
          <w:szCs w:val="20"/>
        </w:rPr>
        <w:t>In the event of (A.1.) above, the parties shall have</w:t>
      </w:r>
      <w:r w:rsidRPr="00FB19A0">
        <w:rPr>
          <w:rFonts w:eastAsiaTheme="minorHAnsi"/>
          <w:b/>
          <w:color w:val="332997"/>
          <w:sz w:val="20"/>
          <w:szCs w:val="20"/>
          <w:u w:val="single"/>
        </w:rPr>
        <w:t xml:space="preserve"> </w:t>
      </w:r>
      <w:r w:rsidRPr="00FB19A0">
        <w:rPr>
          <w:rFonts w:eastAsiaTheme="minorHAnsi"/>
          <w:b/>
          <w:color w:val="1E27A2"/>
          <w:sz w:val="20"/>
          <w:szCs w:val="20"/>
          <w:u w:val="single"/>
        </w:rPr>
        <w:t>5</w:t>
      </w:r>
      <w:r w:rsidR="00FB19A0">
        <w:rPr>
          <w:rFonts w:eastAsiaTheme="minorHAnsi"/>
          <w:color w:val="1E27A2"/>
          <w:sz w:val="20"/>
          <w:szCs w:val="20"/>
          <w:u w:val="single"/>
        </w:rPr>
        <w:t xml:space="preserve"> </w:t>
      </w:r>
      <w:r w:rsidRPr="005F7944">
        <w:rPr>
          <w:rFonts w:eastAsiaTheme="minorHAnsi"/>
          <w:color w:val="000000" w:themeColor="text1"/>
          <w:sz w:val="20"/>
          <w:szCs w:val="20"/>
        </w:rPr>
        <w:t>Days after Purchaser’s delivery of Removal</w:t>
      </w:r>
    </w:p>
    <w:p w:rsidR="004221A1" w:rsidRPr="005F7944" w:rsidRDefault="004221A1" w:rsidP="007366DD">
      <w:pPr>
        <w:widowControl/>
        <w:adjustRightInd w:val="0"/>
        <w:ind w:left="1260"/>
        <w:rPr>
          <w:rFonts w:eastAsiaTheme="minorHAnsi"/>
          <w:color w:val="000000" w:themeColor="text1"/>
          <w:sz w:val="20"/>
          <w:szCs w:val="20"/>
        </w:rPr>
      </w:pPr>
      <w:r w:rsidRPr="005F7944">
        <w:rPr>
          <w:rFonts w:eastAsiaTheme="minorHAnsi"/>
          <w:color w:val="000000" w:themeColor="text1"/>
          <w:sz w:val="20"/>
          <w:szCs w:val="20"/>
        </w:rPr>
        <w:t>Addendum (“Negotiation Period”) to negotiate a mutually acceptable Removal Addendum addressing the</w:t>
      </w:r>
    </w:p>
    <w:p w:rsidR="004221A1" w:rsidRPr="005F7944" w:rsidRDefault="004221A1" w:rsidP="007366DD">
      <w:pPr>
        <w:widowControl/>
        <w:adjustRightInd w:val="0"/>
        <w:ind w:left="1260"/>
        <w:rPr>
          <w:rFonts w:eastAsiaTheme="minorHAnsi"/>
          <w:color w:val="000000" w:themeColor="text1"/>
          <w:sz w:val="20"/>
          <w:szCs w:val="20"/>
        </w:rPr>
      </w:pPr>
      <w:r w:rsidRPr="005F7944">
        <w:rPr>
          <w:rFonts w:eastAsiaTheme="minorHAnsi"/>
          <w:color w:val="000000" w:themeColor="text1"/>
          <w:sz w:val="20"/>
          <w:szCs w:val="20"/>
        </w:rPr>
        <w:t>deficiencies.</w:t>
      </w:r>
    </w:p>
    <w:p w:rsidR="004221A1" w:rsidRPr="005F7944" w:rsidRDefault="004221A1" w:rsidP="004221A1">
      <w:pPr>
        <w:widowControl/>
        <w:adjustRightInd w:val="0"/>
        <w:rPr>
          <w:rFonts w:eastAsiaTheme="minorHAnsi"/>
          <w:color w:val="000000" w:themeColor="text1"/>
          <w:sz w:val="20"/>
          <w:szCs w:val="20"/>
        </w:rPr>
      </w:pPr>
    </w:p>
    <w:p w:rsidR="004221A1" w:rsidRPr="005F7944" w:rsidRDefault="004221A1" w:rsidP="007366DD">
      <w:pPr>
        <w:widowControl/>
        <w:tabs>
          <w:tab w:val="left" w:pos="1260"/>
        </w:tabs>
        <w:adjustRightInd w:val="0"/>
        <w:ind w:left="1260"/>
        <w:rPr>
          <w:rFonts w:eastAsiaTheme="minorHAnsi"/>
          <w:color w:val="000000" w:themeColor="text1"/>
          <w:sz w:val="20"/>
          <w:szCs w:val="20"/>
        </w:rPr>
      </w:pPr>
      <w:r w:rsidRPr="005F7944">
        <w:rPr>
          <w:rFonts w:eastAsiaTheme="minorHAnsi"/>
          <w:color w:val="000000" w:themeColor="text1"/>
          <w:sz w:val="20"/>
          <w:szCs w:val="20"/>
        </w:rPr>
        <w:t>At any time during the Negotiation Period, Purchaser or Seller may make, rescind, or alter as many offers and counter-offers as desired to reach mutually acceptable terms. Purchaser and Seller may agree on terms by signing Removal Addendum describing agreed upon deficiencies and remedies within Negotiation Period.</w:t>
      </w:r>
    </w:p>
    <w:p w:rsidR="004221A1" w:rsidRPr="005F7944" w:rsidRDefault="004221A1">
      <w:pPr>
        <w:pStyle w:val="BodyText"/>
        <w:spacing w:before="118"/>
        <w:ind w:left="1219" w:right="826"/>
        <w:rPr>
          <w:color w:val="000000" w:themeColor="text1"/>
          <w:sz w:val="20"/>
          <w:szCs w:val="20"/>
        </w:rPr>
      </w:pPr>
    </w:p>
    <w:p w:rsidR="005F7944" w:rsidRPr="005F7944" w:rsidRDefault="005F7944" w:rsidP="007366DD">
      <w:pPr>
        <w:widowControl/>
        <w:adjustRightInd w:val="0"/>
        <w:ind w:left="900"/>
        <w:rPr>
          <w:rFonts w:eastAsiaTheme="minorHAnsi"/>
          <w:b/>
          <w:bCs/>
          <w:color w:val="000000" w:themeColor="text1"/>
          <w:sz w:val="20"/>
          <w:szCs w:val="20"/>
        </w:rPr>
      </w:pPr>
      <w:r w:rsidRPr="005F7944">
        <w:rPr>
          <w:rFonts w:eastAsiaTheme="minorHAnsi"/>
          <w:b/>
          <w:bCs/>
          <w:color w:val="000000" w:themeColor="text1"/>
          <w:sz w:val="20"/>
          <w:szCs w:val="20"/>
        </w:rPr>
        <w:t>C. Purchaser’s Election</w:t>
      </w:r>
    </w:p>
    <w:p w:rsidR="005F7944" w:rsidRPr="005F7944" w:rsidRDefault="005F7944" w:rsidP="005F7944">
      <w:pPr>
        <w:pStyle w:val="BodyText"/>
        <w:spacing w:before="8"/>
        <w:rPr>
          <w:color w:val="000000" w:themeColor="text1"/>
          <w:sz w:val="20"/>
          <w:szCs w:val="20"/>
        </w:rPr>
      </w:pPr>
    </w:p>
    <w:p w:rsidR="005F7944" w:rsidRPr="005F7944" w:rsidRDefault="005F7944" w:rsidP="007366DD">
      <w:pPr>
        <w:pStyle w:val="BodyText"/>
        <w:tabs>
          <w:tab w:val="left" w:pos="5975"/>
        </w:tabs>
        <w:spacing w:before="94" w:line="249" w:lineRule="auto"/>
        <w:ind w:left="1260" w:right="110"/>
        <w:rPr>
          <w:color w:val="000000" w:themeColor="text1"/>
          <w:sz w:val="20"/>
          <w:szCs w:val="20"/>
        </w:rPr>
      </w:pPr>
      <w:r w:rsidRPr="005F7944">
        <w:rPr>
          <w:color w:val="000000" w:themeColor="text1"/>
          <w:sz w:val="20"/>
          <w:szCs w:val="20"/>
        </w:rPr>
        <w:t>If,</w:t>
      </w:r>
      <w:r w:rsidRPr="005F7944">
        <w:rPr>
          <w:color w:val="000000" w:themeColor="text1"/>
          <w:spacing w:val="-5"/>
          <w:sz w:val="20"/>
          <w:szCs w:val="20"/>
        </w:rPr>
        <w:t xml:space="preserve"> </w:t>
      </w:r>
      <w:r w:rsidRPr="005F7944">
        <w:rPr>
          <w:color w:val="000000" w:themeColor="text1"/>
          <w:sz w:val="20"/>
          <w:szCs w:val="20"/>
        </w:rPr>
        <w:t>at</w:t>
      </w:r>
      <w:r w:rsidRPr="005F7944">
        <w:rPr>
          <w:color w:val="000000" w:themeColor="text1"/>
          <w:spacing w:val="-5"/>
          <w:sz w:val="20"/>
          <w:szCs w:val="20"/>
        </w:rPr>
        <w:t xml:space="preserve"> </w:t>
      </w:r>
      <w:r w:rsidRPr="005F7944">
        <w:rPr>
          <w:color w:val="000000" w:themeColor="text1"/>
          <w:sz w:val="20"/>
          <w:szCs w:val="20"/>
        </w:rPr>
        <w:t>the</w:t>
      </w:r>
      <w:r w:rsidRPr="005F7944">
        <w:rPr>
          <w:color w:val="000000" w:themeColor="text1"/>
          <w:spacing w:val="-5"/>
          <w:sz w:val="20"/>
          <w:szCs w:val="20"/>
        </w:rPr>
        <w:t xml:space="preserve"> </w:t>
      </w:r>
      <w:r w:rsidRPr="005F7944">
        <w:rPr>
          <w:color w:val="000000" w:themeColor="text1"/>
          <w:sz w:val="20"/>
          <w:szCs w:val="20"/>
        </w:rPr>
        <w:t>end</w:t>
      </w:r>
      <w:r w:rsidRPr="005F7944">
        <w:rPr>
          <w:color w:val="000000" w:themeColor="text1"/>
          <w:spacing w:val="-5"/>
          <w:sz w:val="20"/>
          <w:szCs w:val="20"/>
        </w:rPr>
        <w:t xml:space="preserve"> </w:t>
      </w:r>
      <w:r w:rsidRPr="005F7944">
        <w:rPr>
          <w:color w:val="000000" w:themeColor="text1"/>
          <w:sz w:val="20"/>
          <w:szCs w:val="20"/>
        </w:rPr>
        <w:t>of</w:t>
      </w:r>
      <w:r w:rsidRPr="005F7944">
        <w:rPr>
          <w:color w:val="000000" w:themeColor="text1"/>
          <w:spacing w:val="-5"/>
          <w:sz w:val="20"/>
          <w:szCs w:val="20"/>
        </w:rPr>
        <w:t xml:space="preserve"> </w:t>
      </w:r>
      <w:r w:rsidRPr="005F7944">
        <w:rPr>
          <w:color w:val="000000" w:themeColor="text1"/>
          <w:sz w:val="20"/>
          <w:szCs w:val="20"/>
        </w:rPr>
        <w:t>Negotiation</w:t>
      </w:r>
      <w:r w:rsidRPr="005F7944">
        <w:rPr>
          <w:color w:val="000000" w:themeColor="text1"/>
          <w:spacing w:val="-5"/>
          <w:sz w:val="20"/>
          <w:szCs w:val="20"/>
        </w:rPr>
        <w:t xml:space="preserve"> </w:t>
      </w:r>
      <w:r w:rsidRPr="005F7944">
        <w:rPr>
          <w:color w:val="000000" w:themeColor="text1"/>
          <w:sz w:val="20"/>
          <w:szCs w:val="20"/>
        </w:rPr>
        <w:t>Period,</w:t>
      </w:r>
      <w:r w:rsidRPr="005F7944">
        <w:rPr>
          <w:color w:val="000000" w:themeColor="text1"/>
          <w:spacing w:val="-5"/>
          <w:sz w:val="20"/>
          <w:szCs w:val="20"/>
        </w:rPr>
        <w:t xml:space="preserve"> </w:t>
      </w:r>
      <w:r w:rsidRPr="005F7944">
        <w:rPr>
          <w:color w:val="000000" w:themeColor="text1"/>
          <w:sz w:val="20"/>
          <w:szCs w:val="20"/>
        </w:rPr>
        <w:t>the</w:t>
      </w:r>
      <w:r w:rsidRPr="005F7944">
        <w:rPr>
          <w:color w:val="000000" w:themeColor="text1"/>
          <w:spacing w:val="-5"/>
          <w:sz w:val="20"/>
          <w:szCs w:val="20"/>
        </w:rPr>
        <w:t xml:space="preserve"> </w:t>
      </w:r>
      <w:r w:rsidRPr="005F7944">
        <w:rPr>
          <w:color w:val="000000" w:themeColor="text1"/>
          <w:sz w:val="20"/>
          <w:szCs w:val="20"/>
        </w:rPr>
        <w:t>parties</w:t>
      </w:r>
      <w:r w:rsidRPr="005F7944">
        <w:rPr>
          <w:color w:val="000000" w:themeColor="text1"/>
          <w:spacing w:val="-5"/>
          <w:sz w:val="20"/>
          <w:szCs w:val="20"/>
        </w:rPr>
        <w:t xml:space="preserve"> </w:t>
      </w:r>
      <w:r w:rsidRPr="005F7944">
        <w:rPr>
          <w:color w:val="000000" w:themeColor="text1"/>
          <w:sz w:val="20"/>
          <w:szCs w:val="20"/>
        </w:rPr>
        <w:t>are</w:t>
      </w:r>
      <w:r w:rsidRPr="005F7944">
        <w:rPr>
          <w:color w:val="000000" w:themeColor="text1"/>
          <w:spacing w:val="-5"/>
          <w:sz w:val="20"/>
          <w:szCs w:val="20"/>
        </w:rPr>
        <w:t xml:space="preserve"> </w:t>
      </w:r>
      <w:r w:rsidRPr="005F7944">
        <w:rPr>
          <w:color w:val="000000" w:themeColor="text1"/>
          <w:sz w:val="20"/>
          <w:szCs w:val="20"/>
        </w:rPr>
        <w:t>unable</w:t>
      </w:r>
      <w:r w:rsidRPr="005F7944">
        <w:rPr>
          <w:color w:val="000000" w:themeColor="text1"/>
          <w:spacing w:val="-5"/>
          <w:sz w:val="20"/>
          <w:szCs w:val="20"/>
        </w:rPr>
        <w:t xml:space="preserve"> </w:t>
      </w:r>
      <w:r w:rsidRPr="005F7944">
        <w:rPr>
          <w:color w:val="000000" w:themeColor="text1"/>
          <w:sz w:val="20"/>
          <w:szCs w:val="20"/>
        </w:rPr>
        <w:t>to</w:t>
      </w:r>
      <w:r w:rsidRPr="005F7944">
        <w:rPr>
          <w:color w:val="000000" w:themeColor="text1"/>
          <w:spacing w:val="-5"/>
          <w:sz w:val="20"/>
          <w:szCs w:val="20"/>
        </w:rPr>
        <w:t xml:space="preserve"> </w:t>
      </w:r>
      <w:r w:rsidRPr="005F7944">
        <w:rPr>
          <w:color w:val="000000" w:themeColor="text1"/>
          <w:sz w:val="20"/>
          <w:szCs w:val="20"/>
        </w:rPr>
        <w:t>reach</w:t>
      </w:r>
      <w:r w:rsidRPr="005F7944">
        <w:rPr>
          <w:color w:val="000000" w:themeColor="text1"/>
          <w:spacing w:val="-5"/>
          <w:sz w:val="20"/>
          <w:szCs w:val="20"/>
        </w:rPr>
        <w:t xml:space="preserve"> </w:t>
      </w:r>
      <w:r w:rsidRPr="005F7944">
        <w:rPr>
          <w:color w:val="000000" w:themeColor="text1"/>
          <w:sz w:val="20"/>
          <w:szCs w:val="20"/>
        </w:rPr>
        <w:t>an</w:t>
      </w:r>
      <w:r w:rsidRPr="005F7944">
        <w:rPr>
          <w:color w:val="000000" w:themeColor="text1"/>
          <w:spacing w:val="-5"/>
          <w:sz w:val="20"/>
          <w:szCs w:val="20"/>
        </w:rPr>
        <w:t xml:space="preserve"> </w:t>
      </w:r>
      <w:r w:rsidRPr="005F7944">
        <w:rPr>
          <w:color w:val="000000" w:themeColor="text1"/>
          <w:sz w:val="20"/>
          <w:szCs w:val="20"/>
        </w:rPr>
        <w:t>agreement,</w:t>
      </w:r>
      <w:r w:rsidRPr="005F7944">
        <w:rPr>
          <w:color w:val="000000" w:themeColor="text1"/>
          <w:spacing w:val="-5"/>
          <w:sz w:val="20"/>
          <w:szCs w:val="20"/>
        </w:rPr>
        <w:t xml:space="preserve"> </w:t>
      </w:r>
      <w:r w:rsidRPr="005F7944">
        <w:rPr>
          <w:color w:val="000000" w:themeColor="text1"/>
          <w:sz w:val="20"/>
          <w:szCs w:val="20"/>
        </w:rPr>
        <w:t>Purchaser</w:t>
      </w:r>
      <w:r w:rsidRPr="005F7944">
        <w:rPr>
          <w:color w:val="000000" w:themeColor="text1"/>
          <w:spacing w:val="-5"/>
          <w:sz w:val="20"/>
          <w:szCs w:val="20"/>
        </w:rPr>
        <w:t xml:space="preserve"> </w:t>
      </w:r>
      <w:r w:rsidRPr="005F7944">
        <w:rPr>
          <w:color w:val="000000" w:themeColor="text1"/>
          <w:sz w:val="20"/>
          <w:szCs w:val="20"/>
        </w:rPr>
        <w:t>shall</w:t>
      </w:r>
      <w:r w:rsidRPr="005F7944">
        <w:rPr>
          <w:color w:val="000000" w:themeColor="text1"/>
          <w:spacing w:val="-5"/>
          <w:sz w:val="20"/>
          <w:szCs w:val="20"/>
        </w:rPr>
        <w:t xml:space="preserve"> </w:t>
      </w:r>
      <w:r w:rsidRPr="005F7944">
        <w:rPr>
          <w:color w:val="000000" w:themeColor="text1"/>
          <w:sz w:val="20"/>
          <w:szCs w:val="20"/>
        </w:rPr>
        <w:t>have</w:t>
      </w:r>
      <w:r w:rsidRPr="005F7944">
        <w:rPr>
          <w:color w:val="000000" w:themeColor="text1"/>
          <w:spacing w:val="-5"/>
          <w:sz w:val="20"/>
          <w:szCs w:val="20"/>
        </w:rPr>
        <w:t xml:space="preserve"> </w:t>
      </w:r>
      <w:r w:rsidRPr="005F7944">
        <w:rPr>
          <w:color w:val="000000" w:themeColor="text1"/>
          <w:sz w:val="20"/>
          <w:szCs w:val="20"/>
        </w:rPr>
        <w:t>the</w:t>
      </w:r>
      <w:r w:rsidRPr="005F7944">
        <w:rPr>
          <w:color w:val="000000" w:themeColor="text1"/>
          <w:spacing w:val="-5"/>
          <w:sz w:val="20"/>
          <w:szCs w:val="20"/>
        </w:rPr>
        <w:t xml:space="preserve"> </w:t>
      </w:r>
      <w:r w:rsidRPr="005F7944">
        <w:rPr>
          <w:color w:val="000000" w:themeColor="text1"/>
          <w:sz w:val="20"/>
          <w:szCs w:val="20"/>
        </w:rPr>
        <w:t>option</w:t>
      </w:r>
      <w:r w:rsidRPr="005F7944">
        <w:rPr>
          <w:color w:val="000000" w:themeColor="text1"/>
          <w:spacing w:val="-5"/>
          <w:sz w:val="20"/>
          <w:szCs w:val="20"/>
        </w:rPr>
        <w:t xml:space="preserve"> </w:t>
      </w:r>
      <w:r w:rsidRPr="005F7944">
        <w:rPr>
          <w:color w:val="000000" w:themeColor="text1"/>
          <w:sz w:val="20"/>
          <w:szCs w:val="20"/>
        </w:rPr>
        <w:t>to terminate Contract by delivering notice</w:t>
      </w:r>
      <w:r w:rsidRPr="005F7944">
        <w:rPr>
          <w:color w:val="000000" w:themeColor="text1"/>
          <w:spacing w:val="-27"/>
          <w:sz w:val="20"/>
          <w:szCs w:val="20"/>
        </w:rPr>
        <w:t xml:space="preserve"> </w:t>
      </w:r>
      <w:r w:rsidRPr="005F7944">
        <w:rPr>
          <w:color w:val="000000" w:themeColor="text1"/>
          <w:sz w:val="20"/>
          <w:szCs w:val="20"/>
        </w:rPr>
        <w:t>to</w:t>
      </w:r>
      <w:r w:rsidRPr="005F7944">
        <w:rPr>
          <w:color w:val="000000" w:themeColor="text1"/>
          <w:spacing w:val="-6"/>
          <w:sz w:val="20"/>
          <w:szCs w:val="20"/>
        </w:rPr>
        <w:t xml:space="preserve"> </w:t>
      </w:r>
      <w:r w:rsidRPr="005F7944">
        <w:rPr>
          <w:color w:val="000000" w:themeColor="text1"/>
          <w:sz w:val="20"/>
          <w:szCs w:val="20"/>
        </w:rPr>
        <w:t>Seller</w:t>
      </w:r>
      <w:r w:rsidR="00FB19A0" w:rsidRPr="00FB19A0">
        <w:rPr>
          <w:b/>
          <w:color w:val="332997"/>
          <w:sz w:val="20"/>
          <w:szCs w:val="20"/>
          <w:u w:val="single"/>
        </w:rPr>
        <w:t xml:space="preserve"> 5</w:t>
      </w:r>
      <w:r w:rsidR="00FB19A0">
        <w:rPr>
          <w:color w:val="000000" w:themeColor="text1"/>
          <w:sz w:val="20"/>
          <w:szCs w:val="20"/>
          <w:u w:val="single"/>
        </w:rPr>
        <w:t xml:space="preserve"> </w:t>
      </w:r>
      <w:r w:rsidRPr="005F7944">
        <w:rPr>
          <w:color w:val="000000" w:themeColor="text1"/>
          <w:sz w:val="20"/>
          <w:szCs w:val="20"/>
        </w:rPr>
        <w:t>Days following the end</w:t>
      </w:r>
      <w:r w:rsidRPr="005F7944">
        <w:rPr>
          <w:color w:val="000000" w:themeColor="text1"/>
          <w:spacing w:val="-22"/>
          <w:sz w:val="20"/>
          <w:szCs w:val="20"/>
        </w:rPr>
        <w:t xml:space="preserve"> </w:t>
      </w:r>
      <w:r w:rsidRPr="005F7944">
        <w:rPr>
          <w:color w:val="000000" w:themeColor="text1"/>
          <w:sz w:val="20"/>
          <w:szCs w:val="20"/>
        </w:rPr>
        <w:t>of Negotiation Period, otherwise Home Inspection Contingency shall be removed and Contract will remain in full force and effect.</w:t>
      </w:r>
    </w:p>
    <w:p w:rsidR="005F7944" w:rsidRPr="005F7944" w:rsidRDefault="005F7944" w:rsidP="005F7944">
      <w:pPr>
        <w:pStyle w:val="BodyText"/>
        <w:rPr>
          <w:color w:val="000000" w:themeColor="text1"/>
          <w:sz w:val="20"/>
          <w:szCs w:val="20"/>
        </w:rPr>
      </w:pPr>
    </w:p>
    <w:p w:rsidR="005F7944" w:rsidRPr="005F7944" w:rsidRDefault="005F7944" w:rsidP="005F7944">
      <w:pPr>
        <w:pStyle w:val="BodyText"/>
        <w:spacing w:before="8"/>
        <w:rPr>
          <w:color w:val="000000" w:themeColor="text1"/>
          <w:sz w:val="20"/>
          <w:szCs w:val="20"/>
        </w:rPr>
      </w:pPr>
    </w:p>
    <w:p w:rsidR="005F7944" w:rsidRPr="005F7944" w:rsidRDefault="005F7944" w:rsidP="007366DD">
      <w:pPr>
        <w:pStyle w:val="Heading1"/>
        <w:numPr>
          <w:ilvl w:val="0"/>
          <w:numId w:val="1"/>
        </w:numPr>
        <w:tabs>
          <w:tab w:val="left" w:pos="480"/>
          <w:tab w:val="left" w:pos="481"/>
        </w:tabs>
        <w:jc w:val="left"/>
        <w:rPr>
          <w:color w:val="000000" w:themeColor="text1"/>
          <w:sz w:val="20"/>
          <w:szCs w:val="20"/>
        </w:rPr>
      </w:pPr>
      <w:r w:rsidRPr="005F7944">
        <w:rPr>
          <w:color w:val="000000" w:themeColor="text1"/>
          <w:sz w:val="20"/>
          <w:szCs w:val="20"/>
        </w:rPr>
        <w:t>INDEMNIFICATION; REPAIR</w:t>
      </w:r>
      <w:r w:rsidRPr="005F7944">
        <w:rPr>
          <w:color w:val="000000" w:themeColor="text1"/>
          <w:spacing w:val="-6"/>
          <w:sz w:val="20"/>
          <w:szCs w:val="20"/>
        </w:rPr>
        <w:t xml:space="preserve"> </w:t>
      </w:r>
      <w:r w:rsidRPr="005F7944">
        <w:rPr>
          <w:color w:val="000000" w:themeColor="text1"/>
          <w:sz w:val="20"/>
          <w:szCs w:val="20"/>
        </w:rPr>
        <w:t>OBLIGATION</w:t>
      </w:r>
    </w:p>
    <w:p w:rsidR="005F7944" w:rsidRPr="005F7944" w:rsidRDefault="005F7944" w:rsidP="007366DD">
      <w:pPr>
        <w:pStyle w:val="BodyText"/>
        <w:spacing w:before="121"/>
        <w:ind w:left="900" w:right="717"/>
        <w:jc w:val="both"/>
        <w:rPr>
          <w:color w:val="000000" w:themeColor="text1"/>
          <w:sz w:val="20"/>
          <w:szCs w:val="20"/>
        </w:rPr>
      </w:pPr>
      <w:r w:rsidRPr="005F7944">
        <w:rPr>
          <w:color w:val="000000" w:themeColor="text1"/>
          <w:sz w:val="20"/>
          <w:szCs w:val="20"/>
        </w:rPr>
        <w:t>Purchaser agrees to indemnify and hold Seller, Listing Firm and Selling Firm harmless from and against any and all claims, liability, loss, actions and suits resulting from the performance of the inspections, and agrees to repair any damage caused as a result of the actions of Purchaser or its contractors on the Property in connection with this Addendum.</w:t>
      </w:r>
    </w:p>
    <w:p w:rsidR="005F7944" w:rsidRDefault="005F7944" w:rsidP="005F7944">
      <w:pPr>
        <w:pStyle w:val="BodyText"/>
        <w:rPr>
          <w:sz w:val="20"/>
        </w:rPr>
      </w:pPr>
    </w:p>
    <w:p w:rsidR="005F7944" w:rsidRDefault="005F7944" w:rsidP="00233DD9">
      <w:pPr>
        <w:pStyle w:val="Heading1"/>
        <w:tabs>
          <w:tab w:val="left" w:pos="5158"/>
        </w:tabs>
        <w:spacing w:before="123"/>
        <w:ind w:left="540"/>
      </w:pPr>
      <w:r>
        <w:t>SELLER:</w:t>
      </w:r>
      <w:r>
        <w:tab/>
      </w:r>
      <w:r w:rsidR="007927C5">
        <w:t xml:space="preserve">             </w:t>
      </w:r>
      <w:bookmarkStart w:id="0" w:name="_GoBack"/>
      <w:bookmarkEnd w:id="0"/>
      <w:r>
        <w:t>PURCHASER:</w:t>
      </w:r>
    </w:p>
    <w:p w:rsidR="005F7944" w:rsidRDefault="005F7944" w:rsidP="00233DD9">
      <w:pPr>
        <w:pStyle w:val="BodyText"/>
        <w:spacing w:before="5"/>
        <w:ind w:left="540"/>
        <w:rPr>
          <w:b/>
          <w:sz w:val="28"/>
        </w:rPr>
      </w:pPr>
    </w:p>
    <w:p w:rsidR="00474ECF" w:rsidRDefault="005F7944" w:rsidP="00233DD9">
      <w:pPr>
        <w:pStyle w:val="BodyText"/>
        <w:tabs>
          <w:tab w:val="left" w:pos="839"/>
          <w:tab w:val="left" w:pos="940"/>
          <w:tab w:val="left" w:pos="4439"/>
          <w:tab w:val="left" w:pos="5159"/>
          <w:tab w:val="left" w:pos="5880"/>
          <w:tab w:val="left" w:pos="5982"/>
          <w:tab w:val="left" w:pos="9479"/>
        </w:tabs>
        <w:spacing w:line="379" w:lineRule="auto"/>
        <w:ind w:left="540" w:right="718"/>
        <w:rPr>
          <w:u w:val="single"/>
        </w:rPr>
      </w:pPr>
      <w:r>
        <w:rPr>
          <w:u w:val="single"/>
        </w:rPr>
        <w:t xml:space="preserve"> </w:t>
      </w:r>
      <w:r>
        <w:rPr>
          <w:u w:val="single"/>
        </w:rPr>
        <w:tab/>
      </w:r>
      <w:r w:rsidR="006B4236">
        <w:rPr>
          <w:u w:val="single"/>
        </w:rPr>
        <w:t xml:space="preserve">              </w:t>
      </w:r>
      <w:r>
        <w:rPr>
          <w:u w:val="single"/>
        </w:rPr>
        <w:t>/</w:t>
      </w:r>
      <w:r>
        <w:rPr>
          <w:u w:val="single"/>
        </w:rPr>
        <w:tab/>
      </w:r>
      <w:r>
        <w:rPr>
          <w:u w:val="single"/>
        </w:rPr>
        <w:tab/>
      </w:r>
      <w:r>
        <w:tab/>
      </w:r>
      <w:r>
        <w:rPr>
          <w:u w:val="single"/>
        </w:rPr>
        <w:t xml:space="preserve"> </w:t>
      </w:r>
      <w:r>
        <w:rPr>
          <w:u w:val="single"/>
        </w:rPr>
        <w:tab/>
      </w:r>
      <w:r w:rsidR="00474ECF">
        <w:rPr>
          <w:u w:val="single"/>
        </w:rPr>
        <w:t xml:space="preserve">                /</w:t>
      </w:r>
      <w:r w:rsidR="00474ECF">
        <w:rPr>
          <w:u w:val="single"/>
        </w:rPr>
        <w:tab/>
      </w:r>
    </w:p>
    <w:p w:rsidR="005F7944" w:rsidRDefault="006B4236" w:rsidP="00233DD9">
      <w:pPr>
        <w:pStyle w:val="BodyText"/>
        <w:tabs>
          <w:tab w:val="left" w:pos="839"/>
          <w:tab w:val="left" w:pos="940"/>
          <w:tab w:val="left" w:pos="4439"/>
          <w:tab w:val="left" w:pos="5159"/>
          <w:tab w:val="left" w:pos="5880"/>
          <w:tab w:val="left" w:pos="5982"/>
          <w:tab w:val="left" w:pos="9479"/>
        </w:tabs>
        <w:spacing w:line="379" w:lineRule="auto"/>
        <w:ind w:left="540" w:right="718"/>
      </w:pPr>
      <w:r>
        <w:t>Date</w:t>
      </w:r>
      <w:r>
        <w:tab/>
        <w:t xml:space="preserve"> </w:t>
      </w:r>
      <w:r w:rsidR="00474ECF">
        <w:t xml:space="preserve">                                </w:t>
      </w:r>
      <w:r>
        <w:t xml:space="preserve"> </w:t>
      </w:r>
      <w:r w:rsidR="005F7944">
        <w:t>Signature</w:t>
      </w:r>
      <w:r w:rsidR="005F7944">
        <w:tab/>
      </w:r>
      <w:r w:rsidR="005F7944">
        <w:tab/>
      </w:r>
      <w:r w:rsidR="00474ECF">
        <w:t xml:space="preserve">              Date                           </w:t>
      </w:r>
      <w:r w:rsidR="005F7944">
        <w:t>Signature</w:t>
      </w:r>
    </w:p>
    <w:p w:rsidR="005F7944" w:rsidRDefault="005F7944" w:rsidP="00233DD9">
      <w:pPr>
        <w:pStyle w:val="BodyText"/>
        <w:spacing w:before="7"/>
        <w:ind w:left="540"/>
        <w:rPr>
          <w:sz w:val="28"/>
        </w:rPr>
      </w:pPr>
    </w:p>
    <w:p w:rsidR="005F7944" w:rsidRDefault="005F7944" w:rsidP="00233DD9">
      <w:pPr>
        <w:pStyle w:val="BodyText"/>
        <w:tabs>
          <w:tab w:val="left" w:pos="839"/>
          <w:tab w:val="left" w:pos="940"/>
          <w:tab w:val="left" w:pos="4439"/>
          <w:tab w:val="left" w:pos="5159"/>
          <w:tab w:val="left" w:pos="5880"/>
          <w:tab w:val="left" w:pos="5982"/>
          <w:tab w:val="left" w:pos="9479"/>
        </w:tabs>
        <w:spacing w:line="379" w:lineRule="auto"/>
        <w:ind w:left="540" w:right="718"/>
      </w:pPr>
      <w:r>
        <w:rPr>
          <w:u w:val="single"/>
        </w:rPr>
        <w:t xml:space="preserve"> </w:t>
      </w:r>
      <w:r>
        <w:rPr>
          <w:u w:val="single"/>
        </w:rPr>
        <w:tab/>
      </w:r>
      <w:r w:rsidR="006B4236">
        <w:rPr>
          <w:u w:val="single"/>
        </w:rPr>
        <w:t xml:space="preserve">         </w:t>
      </w:r>
      <w:r w:rsidR="00474ECF">
        <w:rPr>
          <w:u w:val="single"/>
        </w:rPr>
        <w:t xml:space="preserve">    /</w:t>
      </w:r>
      <w:r>
        <w:rPr>
          <w:u w:val="single"/>
        </w:rPr>
        <w:tab/>
      </w:r>
      <w:r>
        <w:rPr>
          <w:u w:val="single"/>
        </w:rPr>
        <w:tab/>
      </w:r>
      <w:r>
        <w:tab/>
      </w:r>
      <w:r>
        <w:rPr>
          <w:u w:val="single"/>
        </w:rPr>
        <w:t xml:space="preserve"> </w:t>
      </w:r>
      <w:r>
        <w:rPr>
          <w:u w:val="single"/>
        </w:rPr>
        <w:tab/>
      </w:r>
      <w:r w:rsidR="00474ECF">
        <w:rPr>
          <w:u w:val="single"/>
        </w:rPr>
        <w:t xml:space="preserve">                /                                                      </w:t>
      </w:r>
      <w:r w:rsidR="00474ECF">
        <w:t>Date</w:t>
      </w:r>
      <w:r w:rsidR="00474ECF">
        <w:tab/>
        <w:t xml:space="preserve">                                  </w:t>
      </w:r>
      <w:r>
        <w:t>Signature</w:t>
      </w:r>
      <w:r>
        <w:tab/>
      </w:r>
      <w:r>
        <w:tab/>
      </w:r>
      <w:r w:rsidR="00474ECF">
        <w:t xml:space="preserve">              Date                            </w:t>
      </w:r>
      <w:r>
        <w:t>Signature</w:t>
      </w:r>
    </w:p>
    <w:p w:rsidR="005F7944" w:rsidRDefault="005F7944" w:rsidP="00233DD9">
      <w:pPr>
        <w:pStyle w:val="BodyText"/>
        <w:spacing w:before="7"/>
        <w:ind w:left="540"/>
        <w:rPr>
          <w:sz w:val="28"/>
        </w:rPr>
      </w:pPr>
    </w:p>
    <w:p w:rsidR="00474ECF" w:rsidRDefault="005F7944" w:rsidP="00233DD9">
      <w:pPr>
        <w:pStyle w:val="BodyText"/>
        <w:tabs>
          <w:tab w:val="left" w:pos="839"/>
          <w:tab w:val="left" w:pos="940"/>
          <w:tab w:val="left" w:pos="4439"/>
          <w:tab w:val="left" w:pos="5159"/>
          <w:tab w:val="left" w:pos="5880"/>
          <w:tab w:val="left" w:pos="5982"/>
          <w:tab w:val="left" w:pos="9479"/>
        </w:tabs>
        <w:spacing w:line="379" w:lineRule="auto"/>
        <w:ind w:left="540" w:right="718"/>
        <w:rPr>
          <w:u w:val="single"/>
        </w:rPr>
      </w:pPr>
      <w:r>
        <w:rPr>
          <w:u w:val="single"/>
        </w:rPr>
        <w:t xml:space="preserve"> </w:t>
      </w:r>
      <w:r>
        <w:rPr>
          <w:u w:val="single"/>
        </w:rPr>
        <w:tab/>
      </w:r>
      <w:r w:rsidR="006B4236">
        <w:rPr>
          <w:u w:val="single"/>
        </w:rPr>
        <w:t xml:space="preserve">         </w:t>
      </w:r>
      <w:r w:rsidR="00474ECF">
        <w:rPr>
          <w:u w:val="single"/>
        </w:rPr>
        <w:t xml:space="preserve">     /</w:t>
      </w:r>
      <w:r>
        <w:rPr>
          <w:u w:val="single"/>
        </w:rPr>
        <w:tab/>
      </w:r>
      <w:r>
        <w:rPr>
          <w:u w:val="single"/>
        </w:rPr>
        <w:tab/>
      </w:r>
      <w:r>
        <w:tab/>
      </w:r>
      <w:r>
        <w:rPr>
          <w:u w:val="single"/>
        </w:rPr>
        <w:t xml:space="preserve"> </w:t>
      </w:r>
      <w:r>
        <w:rPr>
          <w:u w:val="single"/>
        </w:rPr>
        <w:tab/>
      </w:r>
      <w:r w:rsidR="00474ECF">
        <w:rPr>
          <w:u w:val="single"/>
        </w:rPr>
        <w:t xml:space="preserve">                 /</w:t>
      </w:r>
      <w:r w:rsidR="00474ECF">
        <w:rPr>
          <w:u w:val="single"/>
        </w:rPr>
        <w:tab/>
      </w:r>
    </w:p>
    <w:p w:rsidR="005F7944" w:rsidRDefault="00474ECF" w:rsidP="00233DD9">
      <w:pPr>
        <w:pStyle w:val="BodyText"/>
        <w:tabs>
          <w:tab w:val="left" w:pos="839"/>
          <w:tab w:val="left" w:pos="940"/>
          <w:tab w:val="left" w:pos="4439"/>
          <w:tab w:val="left" w:pos="5159"/>
          <w:tab w:val="left" w:pos="5880"/>
          <w:tab w:val="left" w:pos="5982"/>
          <w:tab w:val="left" w:pos="9479"/>
        </w:tabs>
        <w:spacing w:line="379" w:lineRule="auto"/>
        <w:ind w:left="540" w:right="718"/>
      </w:pPr>
      <w:r>
        <w:t xml:space="preserve">Date                                  </w:t>
      </w:r>
      <w:r w:rsidR="005F7944">
        <w:t>Signature</w:t>
      </w:r>
      <w:r w:rsidR="005F7944">
        <w:tab/>
      </w:r>
      <w:r w:rsidR="005F7944">
        <w:tab/>
      </w:r>
      <w:r>
        <w:t xml:space="preserve">              </w:t>
      </w:r>
      <w:r w:rsidR="00350253">
        <w:t xml:space="preserve"> </w:t>
      </w:r>
      <w:r>
        <w:t xml:space="preserve">Date                            </w:t>
      </w:r>
      <w:r w:rsidR="005F7944">
        <w:t>Signature</w:t>
      </w:r>
    </w:p>
    <w:p w:rsidR="005F7944" w:rsidRDefault="005F7944" w:rsidP="00233DD9">
      <w:pPr>
        <w:pStyle w:val="BodyText"/>
        <w:spacing w:before="7"/>
        <w:ind w:left="540"/>
        <w:rPr>
          <w:sz w:val="28"/>
        </w:rPr>
      </w:pPr>
    </w:p>
    <w:p w:rsidR="005F7944" w:rsidRDefault="005F7944" w:rsidP="00233DD9">
      <w:pPr>
        <w:pStyle w:val="BodyText"/>
        <w:tabs>
          <w:tab w:val="left" w:pos="839"/>
          <w:tab w:val="left" w:pos="4439"/>
          <w:tab w:val="left" w:pos="5159"/>
          <w:tab w:val="left" w:pos="5880"/>
          <w:tab w:val="left" w:pos="9479"/>
        </w:tabs>
        <w:ind w:left="540"/>
      </w:pPr>
      <w:r>
        <w:rPr>
          <w:u w:val="single"/>
        </w:rPr>
        <w:t xml:space="preserve"> </w:t>
      </w:r>
      <w:r>
        <w:rPr>
          <w:u w:val="single"/>
        </w:rPr>
        <w:tab/>
      </w:r>
      <w:r w:rsidR="006B4236">
        <w:rPr>
          <w:u w:val="single"/>
        </w:rPr>
        <w:t xml:space="preserve">         </w:t>
      </w:r>
      <w:r w:rsidR="00474ECF">
        <w:rPr>
          <w:u w:val="single"/>
        </w:rPr>
        <w:t xml:space="preserve">      /</w:t>
      </w:r>
      <w:r>
        <w:rPr>
          <w:u w:val="single"/>
        </w:rPr>
        <w:tab/>
      </w:r>
      <w:r w:rsidR="00350253">
        <w:rPr>
          <w:u w:val="single"/>
        </w:rPr>
        <w:t xml:space="preserve">             </w:t>
      </w:r>
      <w:r>
        <w:tab/>
      </w:r>
      <w:r w:rsidR="00350253">
        <w:t xml:space="preserve">                </w:t>
      </w:r>
      <w:r>
        <w:rPr>
          <w:u w:val="single"/>
        </w:rPr>
        <w:t xml:space="preserve"> </w:t>
      </w:r>
      <w:r w:rsidR="00350253">
        <w:rPr>
          <w:u w:val="single"/>
        </w:rPr>
        <w:t xml:space="preserve">                 /</w:t>
      </w:r>
      <w:r>
        <w:rPr>
          <w:u w:val="single"/>
        </w:rPr>
        <w:tab/>
      </w:r>
      <w:r>
        <w:rPr>
          <w:u w:val="single"/>
        </w:rPr>
        <w:tab/>
      </w:r>
    </w:p>
    <w:p w:rsidR="005F7944" w:rsidRDefault="00350253" w:rsidP="00233DD9">
      <w:pPr>
        <w:tabs>
          <w:tab w:val="left" w:pos="949"/>
          <w:tab w:val="left" w:pos="5158"/>
          <w:tab w:val="left" w:pos="5988"/>
        </w:tabs>
        <w:spacing w:before="118"/>
        <w:ind w:left="540"/>
        <w:rPr>
          <w:sz w:val="20"/>
        </w:rPr>
      </w:pPr>
      <w:r>
        <w:rPr>
          <w:sz w:val="20"/>
        </w:rPr>
        <w:t xml:space="preserve">Date                              </w:t>
      </w:r>
      <w:r w:rsidR="005F7944">
        <w:rPr>
          <w:sz w:val="20"/>
        </w:rPr>
        <w:t>Signature</w:t>
      </w:r>
      <w:r w:rsidR="005F7944">
        <w:rPr>
          <w:sz w:val="20"/>
        </w:rPr>
        <w:tab/>
      </w:r>
      <w:r>
        <w:rPr>
          <w:sz w:val="20"/>
        </w:rPr>
        <w:t xml:space="preserve">              </w:t>
      </w:r>
      <w:r w:rsidR="005F7944">
        <w:rPr>
          <w:sz w:val="20"/>
        </w:rPr>
        <w:t>Date</w:t>
      </w:r>
      <w:r w:rsidR="005F7944">
        <w:rPr>
          <w:sz w:val="20"/>
        </w:rPr>
        <w:tab/>
      </w:r>
      <w:r>
        <w:rPr>
          <w:sz w:val="20"/>
        </w:rPr>
        <w:t xml:space="preserve">                       </w:t>
      </w:r>
      <w:r w:rsidR="005F7944">
        <w:rPr>
          <w:sz w:val="20"/>
        </w:rPr>
        <w:t>Signature</w:t>
      </w:r>
    </w:p>
    <w:p w:rsidR="005F7944" w:rsidRDefault="005F7944" w:rsidP="00233DD9">
      <w:pPr>
        <w:pStyle w:val="BodyText"/>
        <w:ind w:left="540"/>
        <w:rPr>
          <w:sz w:val="22"/>
        </w:rPr>
      </w:pPr>
    </w:p>
    <w:p w:rsidR="005F7944" w:rsidRDefault="005F7944" w:rsidP="00233DD9">
      <w:pPr>
        <w:pStyle w:val="BodyText"/>
        <w:ind w:left="540"/>
        <w:rPr>
          <w:sz w:val="22"/>
        </w:rPr>
      </w:pPr>
    </w:p>
    <w:p w:rsidR="005F7944" w:rsidRDefault="005F7944" w:rsidP="00233DD9">
      <w:pPr>
        <w:pStyle w:val="BodyText"/>
        <w:spacing w:before="3"/>
        <w:ind w:left="540"/>
        <w:rPr>
          <w:sz w:val="27"/>
        </w:rPr>
      </w:pPr>
    </w:p>
    <w:p w:rsidR="008859FA" w:rsidRDefault="008859FA">
      <w:pPr>
        <w:rPr>
          <w:sz w:val="27"/>
        </w:rPr>
        <w:sectPr w:rsidR="008859FA">
          <w:type w:val="continuous"/>
          <w:pgSz w:w="12240" w:h="15840"/>
          <w:pgMar w:top="0" w:right="680" w:bottom="280" w:left="940" w:header="720" w:footer="720" w:gutter="0"/>
          <w:cols w:space="720"/>
        </w:sectPr>
      </w:pPr>
    </w:p>
    <w:p w:rsidR="008859FA" w:rsidRDefault="008859FA" w:rsidP="005F7944">
      <w:pPr>
        <w:pStyle w:val="BodyText"/>
        <w:tabs>
          <w:tab w:val="left" w:pos="3981"/>
        </w:tabs>
        <w:spacing w:before="95"/>
      </w:pPr>
    </w:p>
    <w:sectPr w:rsidR="008859FA">
      <w:pgSz w:w="12240" w:h="15840"/>
      <w:pgMar w:top="1500" w:right="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794"/>
    <w:multiLevelType w:val="hybridMultilevel"/>
    <w:tmpl w:val="B93E309A"/>
    <w:lvl w:ilvl="0" w:tplc="4C0E342A">
      <w:start w:val="1"/>
      <w:numFmt w:val="decimal"/>
      <w:lvlText w:val="%1."/>
      <w:lvlJc w:val="left"/>
      <w:pPr>
        <w:ind w:left="860" w:hanging="361"/>
        <w:jc w:val="right"/>
      </w:pPr>
      <w:rPr>
        <w:rFonts w:ascii="Arial" w:eastAsia="Arial" w:hAnsi="Arial" w:cs="Arial" w:hint="default"/>
        <w:b/>
        <w:bCs/>
        <w:spacing w:val="-1"/>
        <w:w w:val="100"/>
        <w:sz w:val="18"/>
        <w:szCs w:val="18"/>
      </w:rPr>
    </w:lvl>
    <w:lvl w:ilvl="1" w:tplc="B1C44B8A">
      <w:start w:val="1"/>
      <w:numFmt w:val="upperLetter"/>
      <w:lvlText w:val="%2."/>
      <w:lvlJc w:val="left"/>
      <w:pPr>
        <w:ind w:left="1220" w:hanging="363"/>
        <w:jc w:val="left"/>
      </w:pPr>
      <w:rPr>
        <w:rFonts w:ascii="Arial" w:eastAsia="Arial" w:hAnsi="Arial" w:cs="Arial" w:hint="default"/>
        <w:b/>
        <w:bCs/>
        <w:spacing w:val="-18"/>
        <w:w w:val="100"/>
        <w:sz w:val="18"/>
        <w:szCs w:val="18"/>
      </w:rPr>
    </w:lvl>
    <w:lvl w:ilvl="2" w:tplc="540CDB72">
      <w:start w:val="1"/>
      <w:numFmt w:val="decimal"/>
      <w:lvlText w:val="%3)"/>
      <w:lvlJc w:val="left"/>
      <w:pPr>
        <w:ind w:left="1580" w:hanging="360"/>
        <w:jc w:val="left"/>
      </w:pPr>
      <w:rPr>
        <w:rFonts w:ascii="Arial" w:eastAsia="Arial" w:hAnsi="Arial" w:cs="Arial" w:hint="default"/>
        <w:spacing w:val="-1"/>
        <w:w w:val="99"/>
        <w:sz w:val="18"/>
        <w:szCs w:val="18"/>
      </w:rPr>
    </w:lvl>
    <w:lvl w:ilvl="3" w:tplc="2BA01520">
      <w:numFmt w:val="bullet"/>
      <w:lvlText w:val="•"/>
      <w:lvlJc w:val="left"/>
      <w:pPr>
        <w:ind w:left="2710" w:hanging="360"/>
      </w:pPr>
      <w:rPr>
        <w:rFonts w:hint="default"/>
      </w:rPr>
    </w:lvl>
    <w:lvl w:ilvl="4" w:tplc="E6620274">
      <w:numFmt w:val="bullet"/>
      <w:lvlText w:val="•"/>
      <w:lvlJc w:val="left"/>
      <w:pPr>
        <w:ind w:left="3840" w:hanging="360"/>
      </w:pPr>
      <w:rPr>
        <w:rFonts w:hint="default"/>
      </w:rPr>
    </w:lvl>
    <w:lvl w:ilvl="5" w:tplc="5E4C0904">
      <w:numFmt w:val="bullet"/>
      <w:lvlText w:val="•"/>
      <w:lvlJc w:val="left"/>
      <w:pPr>
        <w:ind w:left="4970" w:hanging="360"/>
      </w:pPr>
      <w:rPr>
        <w:rFonts w:hint="default"/>
      </w:rPr>
    </w:lvl>
    <w:lvl w:ilvl="6" w:tplc="27F8A4A8">
      <w:numFmt w:val="bullet"/>
      <w:lvlText w:val="•"/>
      <w:lvlJc w:val="left"/>
      <w:pPr>
        <w:ind w:left="6100" w:hanging="360"/>
      </w:pPr>
      <w:rPr>
        <w:rFonts w:hint="default"/>
      </w:rPr>
    </w:lvl>
    <w:lvl w:ilvl="7" w:tplc="6A861492">
      <w:numFmt w:val="bullet"/>
      <w:lvlText w:val="•"/>
      <w:lvlJc w:val="left"/>
      <w:pPr>
        <w:ind w:left="7230" w:hanging="360"/>
      </w:pPr>
      <w:rPr>
        <w:rFonts w:hint="default"/>
      </w:rPr>
    </w:lvl>
    <w:lvl w:ilvl="8" w:tplc="9D160490">
      <w:numFmt w:val="bullet"/>
      <w:lvlText w:val="•"/>
      <w:lvlJc w:val="left"/>
      <w:pPr>
        <w:ind w:left="8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FA"/>
    <w:rsid w:val="001C4E95"/>
    <w:rsid w:val="00233DD9"/>
    <w:rsid w:val="00350253"/>
    <w:rsid w:val="004221A1"/>
    <w:rsid w:val="00474ECF"/>
    <w:rsid w:val="005F7944"/>
    <w:rsid w:val="006B4236"/>
    <w:rsid w:val="007366DD"/>
    <w:rsid w:val="007927C5"/>
    <w:rsid w:val="008859FA"/>
    <w:rsid w:val="00932C30"/>
    <w:rsid w:val="00A00089"/>
    <w:rsid w:val="00A5372E"/>
    <w:rsid w:val="00AC1316"/>
    <w:rsid w:val="00F965F7"/>
    <w:rsid w:val="00FB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23EB"/>
  <w15:docId w15:val="{9FB543B5-398A-4C7C-9DA4-6AD7D2C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1A1"/>
    <w:rPr>
      <w:rFonts w:ascii="Tahoma" w:hAnsi="Tahoma" w:cs="Tahoma"/>
      <w:sz w:val="16"/>
      <w:szCs w:val="16"/>
    </w:rPr>
  </w:style>
  <w:style w:type="character" w:customStyle="1" w:styleId="BalloonTextChar">
    <w:name w:val="Balloon Text Char"/>
    <w:basedOn w:val="DefaultParagraphFont"/>
    <w:link w:val="BalloonText"/>
    <w:uiPriority w:val="99"/>
    <w:semiHidden/>
    <w:rsid w:val="004221A1"/>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REVISED VAR Form 600D v6 12 17 13</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VAR Form 600D v6 12 17 13</dc:title>
  <dc:creator>erika</dc:creator>
  <cp:lastModifiedBy>TIM EARLY</cp:lastModifiedBy>
  <cp:revision>5</cp:revision>
  <cp:lastPrinted>2017-06-24T22:29:00Z</cp:lastPrinted>
  <dcterms:created xsi:type="dcterms:W3CDTF">2017-07-07T20:02:00Z</dcterms:created>
  <dcterms:modified xsi:type="dcterms:W3CDTF">2017-07-07T20:11:00Z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2013-12-17T00:00:00Z</vt:filetime>
  </property>
  <property fmtid="{D5CDD505-2E9C-101B-9397-08002B2CF9AE}" pid="3" name="Creator">
    <vt:lpwstr>PScript5.dll Version 5.2.2</vt:lpwstr>
  </property>
  <property fmtid="{D5CDD505-2E9C-101B-9397-08002B2CF9AE}" pid="4" name="LastSaved">
    <vt:filetime>2017-06-24T00:00:00Z</vt:filetime>
  </property>
</Properties>
</file>